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9C3" w:rsidRDefault="004769C3" w:rsidP="00AF025A">
      <w:pPr>
        <w:pStyle w:val="NoSpacing"/>
        <w:rPr>
          <w:b/>
          <w:u w:val="single"/>
        </w:rPr>
      </w:pPr>
    </w:p>
    <w:p w:rsidR="00BA5930" w:rsidRPr="00BA5930" w:rsidRDefault="00BA5930" w:rsidP="00AF025A">
      <w:pPr>
        <w:pStyle w:val="NoSpacing"/>
        <w:rPr>
          <w:b/>
          <w:u w:val="single"/>
        </w:rPr>
      </w:pPr>
      <w:r>
        <w:rPr>
          <w:b/>
          <w:u w:val="single"/>
        </w:rPr>
        <w:t>Presentation</w:t>
      </w:r>
    </w:p>
    <w:p w:rsidR="00AF025A" w:rsidRDefault="00AF025A" w:rsidP="00AF025A">
      <w:pPr>
        <w:pStyle w:val="NoSpacing"/>
      </w:pPr>
      <w:r>
        <w:t xml:space="preserve">Presentation of work is an important aspect of children’s learning.  The quality of work reflects the children’s skills and the pride they take in their work. How work is presented should depend on the learning outcome and the audience. </w:t>
      </w:r>
      <w:r w:rsidR="00E02CD8">
        <w:t xml:space="preserve">It is important that consistency of work and presentation is developed throughout the school, taking into account the age and ability of children. </w:t>
      </w:r>
    </w:p>
    <w:p w:rsidR="00AF025A" w:rsidRDefault="00AF025A" w:rsidP="00AF025A">
      <w:pPr>
        <w:pStyle w:val="NoSpacing"/>
      </w:pPr>
    </w:p>
    <w:p w:rsidR="00AF025A" w:rsidRDefault="00AF025A" w:rsidP="00AF025A">
      <w:pPr>
        <w:pStyle w:val="NoSpacing"/>
      </w:pPr>
      <w:r>
        <w:t xml:space="preserve">We encourage all children to take pride in their work. We set them clear guidelines for their work so they know what is expected of them. </w:t>
      </w:r>
    </w:p>
    <w:p w:rsidR="00AF025A" w:rsidRDefault="00AF025A" w:rsidP="00AF025A">
      <w:pPr>
        <w:pStyle w:val="NoSpacing"/>
      </w:pPr>
    </w:p>
    <w:p w:rsidR="00AF025A" w:rsidRDefault="00AF025A" w:rsidP="00AF025A">
      <w:pPr>
        <w:pStyle w:val="NoSpacing"/>
        <w:rPr>
          <w:b/>
        </w:rPr>
      </w:pPr>
      <w:r w:rsidRPr="00142F87">
        <w:rPr>
          <w:b/>
        </w:rPr>
        <w:t>Presentation for Foundation</w:t>
      </w:r>
    </w:p>
    <w:p w:rsidR="00142F87" w:rsidRDefault="00142F87" w:rsidP="00AF025A">
      <w:pPr>
        <w:pStyle w:val="NoSpacing"/>
        <w:rPr>
          <w:b/>
        </w:rPr>
      </w:pPr>
    </w:p>
    <w:tbl>
      <w:tblPr>
        <w:tblStyle w:val="TableGrid"/>
        <w:tblW w:w="0" w:type="auto"/>
        <w:tblLook w:val="04A0" w:firstRow="1" w:lastRow="0" w:firstColumn="1" w:lastColumn="0" w:noHBand="0" w:noVBand="1"/>
      </w:tblPr>
      <w:tblGrid>
        <w:gridCol w:w="3001"/>
        <w:gridCol w:w="3002"/>
        <w:gridCol w:w="3013"/>
      </w:tblGrid>
      <w:tr w:rsidR="00F803F4" w:rsidTr="00F803F4">
        <w:tc>
          <w:tcPr>
            <w:tcW w:w="3080" w:type="dxa"/>
          </w:tcPr>
          <w:p w:rsidR="00F803F4" w:rsidRDefault="00F803F4" w:rsidP="00FF54F8">
            <w:pPr>
              <w:pStyle w:val="NoSpacing"/>
              <w:jc w:val="center"/>
            </w:pPr>
            <w:r>
              <w:t>CLL Work</w:t>
            </w:r>
          </w:p>
        </w:tc>
        <w:tc>
          <w:tcPr>
            <w:tcW w:w="3081" w:type="dxa"/>
          </w:tcPr>
          <w:p w:rsidR="00F803F4" w:rsidRDefault="00F803F4" w:rsidP="00F803F4">
            <w:pPr>
              <w:pStyle w:val="NoSpacing"/>
              <w:jc w:val="center"/>
            </w:pPr>
            <w:r>
              <w:t>Number Work</w:t>
            </w:r>
          </w:p>
        </w:tc>
        <w:tc>
          <w:tcPr>
            <w:tcW w:w="3081" w:type="dxa"/>
          </w:tcPr>
          <w:p w:rsidR="00F803F4" w:rsidRDefault="00F803F4" w:rsidP="00FF54F8">
            <w:pPr>
              <w:pStyle w:val="NoSpacing"/>
              <w:jc w:val="center"/>
            </w:pPr>
            <w:r>
              <w:t>Corrections</w:t>
            </w:r>
          </w:p>
        </w:tc>
      </w:tr>
      <w:tr w:rsidR="00F803F4" w:rsidTr="00F803F4">
        <w:tc>
          <w:tcPr>
            <w:tcW w:w="3080" w:type="dxa"/>
          </w:tcPr>
          <w:p w:rsidR="00F803F4" w:rsidRPr="00470DBE" w:rsidRDefault="0007594A" w:rsidP="00AF025A">
            <w:pPr>
              <w:pStyle w:val="NoSpacing"/>
              <w:rPr>
                <w:sz w:val="20"/>
                <w:szCs w:val="20"/>
              </w:rPr>
            </w:pPr>
            <w:r w:rsidRPr="00470DBE">
              <w:rPr>
                <w:sz w:val="20"/>
                <w:szCs w:val="20"/>
              </w:rPr>
              <w:t xml:space="preserve">An adult will write the date and learning objective for each piece of work. </w:t>
            </w:r>
          </w:p>
          <w:p w:rsidR="0007594A" w:rsidRPr="00470DBE" w:rsidRDefault="0007594A" w:rsidP="00AF025A">
            <w:pPr>
              <w:pStyle w:val="NoSpacing"/>
              <w:rPr>
                <w:sz w:val="20"/>
                <w:szCs w:val="20"/>
              </w:rPr>
            </w:pPr>
          </w:p>
          <w:p w:rsidR="0007594A" w:rsidRPr="00470DBE" w:rsidRDefault="0007594A" w:rsidP="00AF025A">
            <w:pPr>
              <w:pStyle w:val="NoSpacing"/>
              <w:rPr>
                <w:sz w:val="20"/>
                <w:szCs w:val="20"/>
              </w:rPr>
            </w:pPr>
            <w:r w:rsidRPr="00470DBE">
              <w:rPr>
                <w:sz w:val="20"/>
                <w:szCs w:val="20"/>
              </w:rPr>
              <w:t xml:space="preserve">The children need to write their name at the top of the page before they begin their work. </w:t>
            </w:r>
          </w:p>
          <w:p w:rsidR="0007594A" w:rsidRPr="00470DBE" w:rsidRDefault="0007594A" w:rsidP="00AF025A">
            <w:pPr>
              <w:pStyle w:val="NoSpacing"/>
              <w:rPr>
                <w:sz w:val="20"/>
                <w:szCs w:val="20"/>
              </w:rPr>
            </w:pPr>
          </w:p>
          <w:p w:rsidR="0007594A" w:rsidRPr="00470DBE" w:rsidRDefault="0007594A" w:rsidP="00AF025A">
            <w:pPr>
              <w:pStyle w:val="NoSpacing"/>
              <w:rPr>
                <w:sz w:val="20"/>
                <w:szCs w:val="20"/>
              </w:rPr>
            </w:pPr>
            <w:r w:rsidRPr="00470DBE">
              <w:rPr>
                <w:sz w:val="20"/>
                <w:szCs w:val="20"/>
              </w:rPr>
              <w:t xml:space="preserve">A pencil will be used for all work. </w:t>
            </w:r>
          </w:p>
        </w:tc>
        <w:tc>
          <w:tcPr>
            <w:tcW w:w="3081" w:type="dxa"/>
          </w:tcPr>
          <w:p w:rsidR="0007594A" w:rsidRPr="00470DBE" w:rsidRDefault="0007594A" w:rsidP="0007594A">
            <w:pPr>
              <w:pStyle w:val="NoSpacing"/>
              <w:rPr>
                <w:sz w:val="20"/>
                <w:szCs w:val="20"/>
              </w:rPr>
            </w:pPr>
            <w:r w:rsidRPr="00470DBE">
              <w:rPr>
                <w:sz w:val="20"/>
                <w:szCs w:val="20"/>
              </w:rPr>
              <w:t xml:space="preserve">An adult will write the date and learning objective for each piece of work. </w:t>
            </w:r>
          </w:p>
          <w:p w:rsidR="00F803F4" w:rsidRPr="00470DBE" w:rsidRDefault="00F803F4" w:rsidP="00AF025A">
            <w:pPr>
              <w:pStyle w:val="NoSpacing"/>
              <w:rPr>
                <w:b/>
                <w:sz w:val="20"/>
                <w:szCs w:val="20"/>
              </w:rPr>
            </w:pPr>
          </w:p>
          <w:p w:rsidR="0007594A" w:rsidRPr="00470DBE" w:rsidRDefault="0007594A" w:rsidP="0007594A">
            <w:pPr>
              <w:pStyle w:val="NoSpacing"/>
              <w:rPr>
                <w:sz w:val="20"/>
                <w:szCs w:val="20"/>
              </w:rPr>
            </w:pPr>
            <w:r w:rsidRPr="00470DBE">
              <w:rPr>
                <w:sz w:val="20"/>
                <w:szCs w:val="20"/>
              </w:rPr>
              <w:t xml:space="preserve">A pencil will be used for all work. </w:t>
            </w:r>
          </w:p>
          <w:p w:rsidR="0007594A" w:rsidRPr="00470DBE" w:rsidRDefault="0007594A" w:rsidP="00AF025A">
            <w:pPr>
              <w:pStyle w:val="NoSpacing"/>
              <w:rPr>
                <w:b/>
                <w:sz w:val="20"/>
                <w:szCs w:val="20"/>
              </w:rPr>
            </w:pPr>
          </w:p>
        </w:tc>
        <w:tc>
          <w:tcPr>
            <w:tcW w:w="3081" w:type="dxa"/>
          </w:tcPr>
          <w:p w:rsidR="0007594A" w:rsidRPr="00470DBE" w:rsidRDefault="0007594A" w:rsidP="0007594A">
            <w:pPr>
              <w:pStyle w:val="NoSpacing"/>
              <w:rPr>
                <w:sz w:val="20"/>
                <w:szCs w:val="20"/>
              </w:rPr>
            </w:pPr>
            <w:r w:rsidRPr="00470DBE">
              <w:rPr>
                <w:sz w:val="20"/>
                <w:szCs w:val="20"/>
              </w:rPr>
              <w:t xml:space="preserve">When using pencil children should use a rubber to correct any mistakes made. </w:t>
            </w:r>
          </w:p>
          <w:p w:rsidR="00F803F4" w:rsidRPr="00470DBE" w:rsidRDefault="00F803F4" w:rsidP="00AF025A">
            <w:pPr>
              <w:pStyle w:val="NoSpacing"/>
              <w:rPr>
                <w:b/>
                <w:sz w:val="20"/>
                <w:szCs w:val="20"/>
              </w:rPr>
            </w:pPr>
          </w:p>
        </w:tc>
      </w:tr>
    </w:tbl>
    <w:p w:rsidR="00AF025A" w:rsidRDefault="00AF025A" w:rsidP="00AF025A">
      <w:pPr>
        <w:pStyle w:val="NoSpacing"/>
      </w:pPr>
    </w:p>
    <w:p w:rsidR="00AF025A" w:rsidRPr="00142F87" w:rsidRDefault="00AF025A" w:rsidP="00AF025A">
      <w:pPr>
        <w:pStyle w:val="NoSpacing"/>
        <w:rPr>
          <w:b/>
        </w:rPr>
      </w:pPr>
      <w:r w:rsidRPr="00142F87">
        <w:rPr>
          <w:b/>
        </w:rPr>
        <w:t>Presentation for Key Stage One</w:t>
      </w:r>
    </w:p>
    <w:p w:rsidR="00AF025A" w:rsidRPr="00470DBE" w:rsidRDefault="00AF025A" w:rsidP="00AF025A">
      <w:pPr>
        <w:pStyle w:val="NoSpacing"/>
        <w:rPr>
          <w:b/>
          <w:sz w:val="20"/>
          <w:szCs w:val="20"/>
        </w:rPr>
      </w:pPr>
    </w:p>
    <w:tbl>
      <w:tblPr>
        <w:tblStyle w:val="TableGrid"/>
        <w:tblW w:w="0" w:type="auto"/>
        <w:tblLook w:val="04A0" w:firstRow="1" w:lastRow="0" w:firstColumn="1" w:lastColumn="0" w:noHBand="0" w:noVBand="1"/>
      </w:tblPr>
      <w:tblGrid>
        <w:gridCol w:w="3013"/>
        <w:gridCol w:w="2997"/>
        <w:gridCol w:w="3006"/>
      </w:tblGrid>
      <w:tr w:rsidR="00142F87" w:rsidRPr="00470DBE" w:rsidTr="00142F87">
        <w:tc>
          <w:tcPr>
            <w:tcW w:w="3080" w:type="dxa"/>
          </w:tcPr>
          <w:p w:rsidR="00142F87" w:rsidRPr="00470DBE" w:rsidRDefault="00142F87" w:rsidP="00FF54F8">
            <w:pPr>
              <w:pStyle w:val="NoSpacing"/>
              <w:jc w:val="center"/>
              <w:rPr>
                <w:sz w:val="20"/>
                <w:szCs w:val="20"/>
              </w:rPr>
            </w:pPr>
            <w:r w:rsidRPr="00470DBE">
              <w:rPr>
                <w:sz w:val="20"/>
                <w:szCs w:val="20"/>
              </w:rPr>
              <w:t>English and Written Work in other subjects</w:t>
            </w:r>
          </w:p>
        </w:tc>
        <w:tc>
          <w:tcPr>
            <w:tcW w:w="3081" w:type="dxa"/>
          </w:tcPr>
          <w:p w:rsidR="00142F87" w:rsidRPr="00470DBE" w:rsidRDefault="00470DBE" w:rsidP="00FF54F8">
            <w:pPr>
              <w:pStyle w:val="NoSpacing"/>
              <w:jc w:val="center"/>
              <w:rPr>
                <w:sz w:val="20"/>
                <w:szCs w:val="20"/>
              </w:rPr>
            </w:pPr>
            <w:r w:rsidRPr="00470DBE">
              <w:rPr>
                <w:sz w:val="20"/>
                <w:szCs w:val="20"/>
              </w:rPr>
              <w:t xml:space="preserve">Maths </w:t>
            </w:r>
            <w:r w:rsidR="00142F87" w:rsidRPr="00470DBE">
              <w:rPr>
                <w:sz w:val="20"/>
                <w:szCs w:val="20"/>
              </w:rPr>
              <w:t>Work</w:t>
            </w:r>
          </w:p>
        </w:tc>
        <w:tc>
          <w:tcPr>
            <w:tcW w:w="3081" w:type="dxa"/>
          </w:tcPr>
          <w:p w:rsidR="00142F87" w:rsidRPr="00470DBE" w:rsidRDefault="00142F87" w:rsidP="00FF54F8">
            <w:pPr>
              <w:pStyle w:val="NoSpacing"/>
              <w:jc w:val="center"/>
              <w:rPr>
                <w:sz w:val="20"/>
                <w:szCs w:val="20"/>
              </w:rPr>
            </w:pPr>
            <w:r w:rsidRPr="00470DBE">
              <w:rPr>
                <w:sz w:val="20"/>
                <w:szCs w:val="20"/>
              </w:rPr>
              <w:t>Corrections</w:t>
            </w:r>
          </w:p>
        </w:tc>
      </w:tr>
      <w:tr w:rsidR="00142F87" w:rsidRPr="00470DBE" w:rsidTr="00142F87">
        <w:tc>
          <w:tcPr>
            <w:tcW w:w="3080" w:type="dxa"/>
          </w:tcPr>
          <w:p w:rsidR="00142F87" w:rsidRPr="00470DBE" w:rsidRDefault="009F0BC0" w:rsidP="00AF025A">
            <w:pPr>
              <w:pStyle w:val="NoSpacing"/>
              <w:rPr>
                <w:sz w:val="20"/>
                <w:szCs w:val="20"/>
              </w:rPr>
            </w:pPr>
            <w:r w:rsidRPr="00470DBE">
              <w:rPr>
                <w:sz w:val="20"/>
                <w:szCs w:val="20"/>
              </w:rPr>
              <w:t>The L.O. and success criteria will be provided for the children to begin their work.</w:t>
            </w:r>
            <w:r w:rsidR="00BA5930" w:rsidRPr="00470DBE">
              <w:rPr>
                <w:sz w:val="20"/>
                <w:szCs w:val="20"/>
              </w:rPr>
              <w:t xml:space="preserve"> </w:t>
            </w:r>
          </w:p>
          <w:p w:rsidR="00BA5930" w:rsidRPr="00470DBE" w:rsidRDefault="00BA5930" w:rsidP="00AF025A">
            <w:pPr>
              <w:pStyle w:val="NoSpacing"/>
              <w:rPr>
                <w:sz w:val="20"/>
                <w:szCs w:val="20"/>
              </w:rPr>
            </w:pPr>
          </w:p>
          <w:p w:rsidR="00BA5930" w:rsidRPr="00470DBE" w:rsidRDefault="00BA5930" w:rsidP="00AF025A">
            <w:pPr>
              <w:pStyle w:val="NoSpacing"/>
              <w:rPr>
                <w:sz w:val="20"/>
                <w:szCs w:val="20"/>
              </w:rPr>
            </w:pPr>
            <w:r w:rsidRPr="00470DBE">
              <w:rPr>
                <w:sz w:val="20"/>
                <w:szCs w:val="20"/>
              </w:rPr>
              <w:t>A pe</w:t>
            </w:r>
            <w:r w:rsidR="009F0BC0" w:rsidRPr="00470DBE">
              <w:rPr>
                <w:sz w:val="20"/>
                <w:szCs w:val="20"/>
              </w:rPr>
              <w:t xml:space="preserve">ncil will be used for all work, except </w:t>
            </w:r>
            <w:r w:rsidR="00470DBE" w:rsidRPr="00470DBE">
              <w:rPr>
                <w:sz w:val="20"/>
                <w:szCs w:val="20"/>
              </w:rPr>
              <w:t>when a child receives their pen licence when they will be allowed to use a handwriting pen provided by the school</w:t>
            </w:r>
            <w:r w:rsidR="009F0BC0" w:rsidRPr="00470DBE">
              <w:rPr>
                <w:sz w:val="20"/>
                <w:szCs w:val="20"/>
              </w:rPr>
              <w:t>.</w:t>
            </w:r>
          </w:p>
          <w:p w:rsidR="00BA5930" w:rsidRPr="00470DBE" w:rsidRDefault="00BA5930" w:rsidP="00AF025A">
            <w:pPr>
              <w:pStyle w:val="NoSpacing"/>
              <w:rPr>
                <w:sz w:val="20"/>
                <w:szCs w:val="20"/>
              </w:rPr>
            </w:pPr>
          </w:p>
          <w:p w:rsidR="00BA5930" w:rsidRPr="00470DBE" w:rsidRDefault="009F0BC0" w:rsidP="00AF025A">
            <w:pPr>
              <w:pStyle w:val="NoSpacing"/>
              <w:rPr>
                <w:sz w:val="20"/>
                <w:szCs w:val="20"/>
              </w:rPr>
            </w:pPr>
            <w:r w:rsidRPr="00470DBE">
              <w:rPr>
                <w:sz w:val="20"/>
                <w:szCs w:val="20"/>
              </w:rPr>
              <w:t>When writing in draft, children are not expected to use ‘best presentation.’ However all handwriting should be legible and consistently sized</w:t>
            </w:r>
            <w:r w:rsidR="00470DBE" w:rsidRPr="00470DBE">
              <w:rPr>
                <w:sz w:val="20"/>
                <w:szCs w:val="20"/>
              </w:rPr>
              <w:t>.</w:t>
            </w:r>
          </w:p>
        </w:tc>
        <w:tc>
          <w:tcPr>
            <w:tcW w:w="3081" w:type="dxa"/>
          </w:tcPr>
          <w:p w:rsidR="00BA5930" w:rsidRDefault="00482E4A" w:rsidP="00BA5930">
            <w:pPr>
              <w:pStyle w:val="NoSpacing"/>
              <w:rPr>
                <w:sz w:val="20"/>
                <w:szCs w:val="20"/>
              </w:rPr>
            </w:pPr>
            <w:r>
              <w:rPr>
                <w:sz w:val="20"/>
                <w:szCs w:val="20"/>
              </w:rPr>
              <w:t>The LO and success criteria will be provided for the children as in English.</w:t>
            </w:r>
          </w:p>
          <w:p w:rsidR="00482E4A" w:rsidRPr="00470DBE" w:rsidRDefault="00482E4A" w:rsidP="00BA5930">
            <w:pPr>
              <w:pStyle w:val="NoSpacing"/>
              <w:rPr>
                <w:sz w:val="20"/>
                <w:szCs w:val="20"/>
              </w:rPr>
            </w:pPr>
            <w:bookmarkStart w:id="0" w:name="_GoBack"/>
            <w:bookmarkEnd w:id="0"/>
          </w:p>
          <w:p w:rsidR="00BA5930" w:rsidRPr="00470DBE" w:rsidRDefault="00BA5930" w:rsidP="00BA5930">
            <w:pPr>
              <w:pStyle w:val="NoSpacing"/>
              <w:rPr>
                <w:sz w:val="20"/>
                <w:szCs w:val="20"/>
              </w:rPr>
            </w:pPr>
            <w:r w:rsidRPr="00470DBE">
              <w:rPr>
                <w:sz w:val="20"/>
                <w:szCs w:val="20"/>
              </w:rPr>
              <w:t xml:space="preserve">A pencil will be used for all work. </w:t>
            </w:r>
          </w:p>
          <w:p w:rsidR="00142F87" w:rsidRPr="00470DBE" w:rsidRDefault="00142F87" w:rsidP="00AF025A">
            <w:pPr>
              <w:pStyle w:val="NoSpacing"/>
              <w:rPr>
                <w:sz w:val="20"/>
                <w:szCs w:val="20"/>
              </w:rPr>
            </w:pPr>
          </w:p>
        </w:tc>
        <w:tc>
          <w:tcPr>
            <w:tcW w:w="3081" w:type="dxa"/>
          </w:tcPr>
          <w:p w:rsidR="00142F87" w:rsidRPr="00470DBE" w:rsidRDefault="009F0BC0" w:rsidP="009F0BC0">
            <w:pPr>
              <w:pStyle w:val="NoSpacing"/>
              <w:rPr>
                <w:sz w:val="20"/>
                <w:szCs w:val="20"/>
              </w:rPr>
            </w:pPr>
            <w:r w:rsidRPr="00470DBE">
              <w:rPr>
                <w:sz w:val="20"/>
                <w:szCs w:val="20"/>
              </w:rPr>
              <w:t>All mistakes should be crossed out with a single line.</w:t>
            </w:r>
          </w:p>
        </w:tc>
      </w:tr>
    </w:tbl>
    <w:p w:rsidR="00470DBE" w:rsidRDefault="00470DBE" w:rsidP="00AF025A">
      <w:pPr>
        <w:pStyle w:val="NoSpacing"/>
      </w:pPr>
    </w:p>
    <w:p w:rsidR="00AF025A" w:rsidRPr="00142F87" w:rsidRDefault="00AF025A" w:rsidP="00AF025A">
      <w:pPr>
        <w:pStyle w:val="NoSpacing"/>
        <w:rPr>
          <w:b/>
        </w:rPr>
      </w:pPr>
      <w:r w:rsidRPr="00142F87">
        <w:rPr>
          <w:b/>
        </w:rPr>
        <w:t xml:space="preserve">Presentation for Key Stage Two </w:t>
      </w:r>
    </w:p>
    <w:p w:rsidR="00E02CD8" w:rsidRDefault="00E02CD8" w:rsidP="00AF025A">
      <w:pPr>
        <w:pStyle w:val="NoSpacing"/>
      </w:pPr>
    </w:p>
    <w:tbl>
      <w:tblPr>
        <w:tblStyle w:val="TableGrid"/>
        <w:tblW w:w="0" w:type="auto"/>
        <w:tblLook w:val="04A0" w:firstRow="1" w:lastRow="0" w:firstColumn="1" w:lastColumn="0" w:noHBand="0" w:noVBand="1"/>
      </w:tblPr>
      <w:tblGrid>
        <w:gridCol w:w="3011"/>
        <w:gridCol w:w="3001"/>
        <w:gridCol w:w="3004"/>
      </w:tblGrid>
      <w:tr w:rsidR="00E02CD8" w:rsidRPr="00470DBE" w:rsidTr="00E02CD8">
        <w:tc>
          <w:tcPr>
            <w:tcW w:w="3080" w:type="dxa"/>
          </w:tcPr>
          <w:p w:rsidR="00E02CD8" w:rsidRPr="00470DBE" w:rsidRDefault="004B7A13" w:rsidP="00E02CD8">
            <w:pPr>
              <w:pStyle w:val="NoSpacing"/>
              <w:jc w:val="center"/>
              <w:rPr>
                <w:sz w:val="20"/>
                <w:szCs w:val="20"/>
              </w:rPr>
            </w:pPr>
            <w:r w:rsidRPr="00470DBE">
              <w:rPr>
                <w:sz w:val="20"/>
                <w:szCs w:val="20"/>
              </w:rPr>
              <w:t xml:space="preserve">English and </w:t>
            </w:r>
            <w:r w:rsidR="00E02CD8" w:rsidRPr="00470DBE">
              <w:rPr>
                <w:sz w:val="20"/>
                <w:szCs w:val="20"/>
              </w:rPr>
              <w:t>Written Work</w:t>
            </w:r>
            <w:r w:rsidR="006A7DA4" w:rsidRPr="00470DBE">
              <w:rPr>
                <w:sz w:val="20"/>
                <w:szCs w:val="20"/>
              </w:rPr>
              <w:t xml:space="preserve"> in other subjects</w:t>
            </w:r>
          </w:p>
        </w:tc>
        <w:tc>
          <w:tcPr>
            <w:tcW w:w="3081" w:type="dxa"/>
          </w:tcPr>
          <w:p w:rsidR="00E02CD8" w:rsidRPr="00470DBE" w:rsidRDefault="00E02CD8" w:rsidP="00E02CD8">
            <w:pPr>
              <w:pStyle w:val="NoSpacing"/>
              <w:jc w:val="center"/>
              <w:rPr>
                <w:sz w:val="20"/>
                <w:szCs w:val="20"/>
              </w:rPr>
            </w:pPr>
            <w:r w:rsidRPr="00470DBE">
              <w:rPr>
                <w:sz w:val="20"/>
                <w:szCs w:val="20"/>
              </w:rPr>
              <w:t>Numeracy Work</w:t>
            </w:r>
          </w:p>
        </w:tc>
        <w:tc>
          <w:tcPr>
            <w:tcW w:w="3081" w:type="dxa"/>
          </w:tcPr>
          <w:p w:rsidR="00E02CD8" w:rsidRPr="00470DBE" w:rsidRDefault="00E02CD8" w:rsidP="00E02CD8">
            <w:pPr>
              <w:pStyle w:val="NoSpacing"/>
              <w:jc w:val="center"/>
              <w:rPr>
                <w:sz w:val="20"/>
                <w:szCs w:val="20"/>
              </w:rPr>
            </w:pPr>
            <w:r w:rsidRPr="00470DBE">
              <w:rPr>
                <w:sz w:val="20"/>
                <w:szCs w:val="20"/>
              </w:rPr>
              <w:t>Corrections</w:t>
            </w:r>
          </w:p>
        </w:tc>
      </w:tr>
      <w:tr w:rsidR="00E02CD8" w:rsidRPr="00470DBE" w:rsidTr="00E02CD8">
        <w:tc>
          <w:tcPr>
            <w:tcW w:w="3080" w:type="dxa"/>
          </w:tcPr>
          <w:p w:rsidR="00E02CD8" w:rsidRPr="00470DBE" w:rsidRDefault="009F0BC0" w:rsidP="00AF025A">
            <w:pPr>
              <w:pStyle w:val="NoSpacing"/>
              <w:rPr>
                <w:sz w:val="20"/>
                <w:szCs w:val="20"/>
              </w:rPr>
            </w:pPr>
            <w:r w:rsidRPr="00470DBE">
              <w:rPr>
                <w:sz w:val="20"/>
                <w:szCs w:val="20"/>
              </w:rPr>
              <w:t>The L.O. and Success Criteria will be provided for the children to begin their work.</w:t>
            </w:r>
            <w:r w:rsidR="00366042" w:rsidRPr="00470DBE">
              <w:rPr>
                <w:sz w:val="20"/>
                <w:szCs w:val="20"/>
              </w:rPr>
              <w:t xml:space="preserve"> </w:t>
            </w:r>
          </w:p>
          <w:p w:rsidR="00366042" w:rsidRPr="00470DBE" w:rsidRDefault="00366042" w:rsidP="00AF025A">
            <w:pPr>
              <w:pStyle w:val="NoSpacing"/>
              <w:rPr>
                <w:sz w:val="20"/>
                <w:szCs w:val="20"/>
              </w:rPr>
            </w:pPr>
          </w:p>
          <w:p w:rsidR="00366042" w:rsidRPr="00470DBE" w:rsidRDefault="00366042" w:rsidP="00AF025A">
            <w:pPr>
              <w:pStyle w:val="NoSpacing"/>
              <w:rPr>
                <w:sz w:val="20"/>
                <w:szCs w:val="20"/>
              </w:rPr>
            </w:pPr>
            <w:r w:rsidRPr="00470DBE">
              <w:rPr>
                <w:sz w:val="20"/>
                <w:szCs w:val="20"/>
              </w:rPr>
              <w:t xml:space="preserve">A pencil will be used unless children have developed a consistency in writing, taking into </w:t>
            </w:r>
            <w:r w:rsidRPr="00470DBE">
              <w:rPr>
                <w:sz w:val="20"/>
                <w:szCs w:val="20"/>
              </w:rPr>
              <w:lastRenderedPageBreak/>
              <w:t xml:space="preserve">account their ability, and then they will be issued with a pen. </w:t>
            </w:r>
          </w:p>
          <w:p w:rsidR="009F0BC0" w:rsidRPr="00470DBE" w:rsidRDefault="009F0BC0" w:rsidP="00AF025A">
            <w:pPr>
              <w:pStyle w:val="NoSpacing"/>
              <w:rPr>
                <w:sz w:val="20"/>
                <w:szCs w:val="20"/>
              </w:rPr>
            </w:pPr>
          </w:p>
          <w:p w:rsidR="009F0BC0" w:rsidRPr="00470DBE" w:rsidRDefault="009F0BC0" w:rsidP="00AF025A">
            <w:pPr>
              <w:pStyle w:val="NoSpacing"/>
              <w:rPr>
                <w:sz w:val="20"/>
                <w:szCs w:val="20"/>
              </w:rPr>
            </w:pPr>
            <w:r w:rsidRPr="00470DBE">
              <w:rPr>
                <w:sz w:val="20"/>
                <w:szCs w:val="20"/>
              </w:rPr>
              <w:t>A school handwriting pen will be provided in black ink. If a child has forgotten their handwriting pen, then their work will be completed in pencil</w:t>
            </w:r>
          </w:p>
          <w:p w:rsidR="00C77D76" w:rsidRPr="00470DBE" w:rsidRDefault="00C77D76" w:rsidP="00AF025A">
            <w:pPr>
              <w:pStyle w:val="NoSpacing"/>
              <w:rPr>
                <w:sz w:val="20"/>
                <w:szCs w:val="20"/>
              </w:rPr>
            </w:pPr>
            <w:r w:rsidRPr="00470DBE">
              <w:rPr>
                <w:sz w:val="20"/>
                <w:szCs w:val="20"/>
              </w:rPr>
              <w:t xml:space="preserve"> </w:t>
            </w:r>
          </w:p>
          <w:p w:rsidR="009F0BC0" w:rsidRPr="00470DBE" w:rsidRDefault="009F0BC0" w:rsidP="00AF025A">
            <w:pPr>
              <w:pStyle w:val="NoSpacing"/>
              <w:rPr>
                <w:sz w:val="20"/>
                <w:szCs w:val="20"/>
              </w:rPr>
            </w:pPr>
            <w:r w:rsidRPr="00470DBE">
              <w:rPr>
                <w:sz w:val="20"/>
                <w:szCs w:val="20"/>
              </w:rPr>
              <w:t>When writing in draft, children are not expected to use ‘best presentation.’ However all handwriting should be legible and consistently sized</w:t>
            </w:r>
          </w:p>
        </w:tc>
        <w:tc>
          <w:tcPr>
            <w:tcW w:w="3081" w:type="dxa"/>
          </w:tcPr>
          <w:p w:rsidR="00366042" w:rsidRPr="00470DBE" w:rsidRDefault="009F0BC0" w:rsidP="00AF025A">
            <w:pPr>
              <w:pStyle w:val="NoSpacing"/>
              <w:rPr>
                <w:sz w:val="20"/>
                <w:szCs w:val="20"/>
              </w:rPr>
            </w:pPr>
            <w:r w:rsidRPr="00470DBE">
              <w:rPr>
                <w:sz w:val="20"/>
                <w:szCs w:val="20"/>
              </w:rPr>
              <w:lastRenderedPageBreak/>
              <w:t>The L.O. and Success Criteria will be provided for the children to begin their work.</w:t>
            </w:r>
          </w:p>
          <w:p w:rsidR="009F0BC0" w:rsidRPr="00470DBE" w:rsidRDefault="009F0BC0" w:rsidP="00AF025A">
            <w:pPr>
              <w:pStyle w:val="NoSpacing"/>
              <w:rPr>
                <w:sz w:val="20"/>
                <w:szCs w:val="20"/>
              </w:rPr>
            </w:pPr>
          </w:p>
          <w:p w:rsidR="00366042" w:rsidRPr="00470DBE" w:rsidRDefault="00366042" w:rsidP="00AF025A">
            <w:pPr>
              <w:pStyle w:val="NoSpacing"/>
              <w:rPr>
                <w:sz w:val="20"/>
                <w:szCs w:val="20"/>
              </w:rPr>
            </w:pPr>
            <w:r w:rsidRPr="00470DBE">
              <w:rPr>
                <w:sz w:val="20"/>
                <w:szCs w:val="20"/>
              </w:rPr>
              <w:t xml:space="preserve">All work will be completed in pencil. </w:t>
            </w:r>
          </w:p>
        </w:tc>
        <w:tc>
          <w:tcPr>
            <w:tcW w:w="3081" w:type="dxa"/>
          </w:tcPr>
          <w:p w:rsidR="00366042" w:rsidRPr="00470DBE" w:rsidRDefault="00366042" w:rsidP="00AF025A">
            <w:pPr>
              <w:pStyle w:val="NoSpacing"/>
              <w:rPr>
                <w:sz w:val="20"/>
                <w:szCs w:val="20"/>
              </w:rPr>
            </w:pPr>
            <w:r w:rsidRPr="00470DBE">
              <w:rPr>
                <w:sz w:val="20"/>
                <w:szCs w:val="20"/>
              </w:rPr>
              <w:t>When writing in pen children should draw one line through thei</w:t>
            </w:r>
            <w:r w:rsidR="009F0BC0" w:rsidRPr="00470DBE">
              <w:rPr>
                <w:sz w:val="20"/>
                <w:szCs w:val="20"/>
              </w:rPr>
              <w:t xml:space="preserve">r mistake and write the correction </w:t>
            </w:r>
            <w:r w:rsidRPr="00470DBE">
              <w:rPr>
                <w:sz w:val="20"/>
                <w:szCs w:val="20"/>
              </w:rPr>
              <w:t xml:space="preserve">next to it. </w:t>
            </w:r>
          </w:p>
        </w:tc>
      </w:tr>
    </w:tbl>
    <w:p w:rsidR="004B7A13" w:rsidRDefault="004B7A13" w:rsidP="00AF025A">
      <w:pPr>
        <w:pStyle w:val="NoSpacing"/>
      </w:pPr>
    </w:p>
    <w:p w:rsidR="006A7DA4" w:rsidRPr="006A7DA4" w:rsidRDefault="006A7DA4" w:rsidP="006A7DA4">
      <w:pPr>
        <w:autoSpaceDE w:val="0"/>
        <w:autoSpaceDN w:val="0"/>
        <w:adjustRightInd w:val="0"/>
        <w:spacing w:after="0" w:line="240" w:lineRule="auto"/>
        <w:rPr>
          <w:rFonts w:cs="Arial"/>
          <w:b/>
          <w:bCs/>
        </w:rPr>
      </w:pPr>
      <w:r w:rsidRPr="006A7DA4">
        <w:rPr>
          <w:rFonts w:cs="Arial"/>
          <w:b/>
          <w:bCs/>
        </w:rPr>
        <w:t>Display</w:t>
      </w:r>
    </w:p>
    <w:p w:rsidR="006A7DA4" w:rsidRPr="006A7DA4" w:rsidRDefault="006A7DA4" w:rsidP="006A7DA4">
      <w:pPr>
        <w:autoSpaceDE w:val="0"/>
        <w:autoSpaceDN w:val="0"/>
        <w:adjustRightInd w:val="0"/>
        <w:spacing w:after="0" w:line="240" w:lineRule="auto"/>
        <w:rPr>
          <w:rFonts w:cs="Arial"/>
        </w:rPr>
      </w:pPr>
      <w:r w:rsidRPr="006A7DA4">
        <w:rPr>
          <w:rFonts w:cs="Arial"/>
        </w:rPr>
        <w:t>Display of writing could take the form of a class book or work on a board. Children will be</w:t>
      </w:r>
      <w:r w:rsidR="00470DBE">
        <w:rPr>
          <w:rFonts w:cs="Arial"/>
        </w:rPr>
        <w:t xml:space="preserve"> </w:t>
      </w:r>
      <w:r w:rsidRPr="006A7DA4">
        <w:rPr>
          <w:rFonts w:cs="Arial"/>
        </w:rPr>
        <w:t>encouraged to redraft written work for display, understanding the purpose and audience for which they are writing. Any written work displayed will be of the highest standard for that individual child and written in pen where appropriate, unless the genre dictates otherwise (e.g. calculations or jottings perhaps in a maths display).</w:t>
      </w:r>
    </w:p>
    <w:p w:rsidR="006A7DA4" w:rsidRDefault="006A7DA4" w:rsidP="00EF73CC">
      <w:pPr>
        <w:autoSpaceDE w:val="0"/>
        <w:autoSpaceDN w:val="0"/>
        <w:adjustRightInd w:val="0"/>
        <w:spacing w:after="0" w:line="240" w:lineRule="auto"/>
        <w:rPr>
          <w:rFonts w:cs="Arial"/>
          <w:b/>
          <w:bCs/>
        </w:rPr>
      </w:pPr>
    </w:p>
    <w:p w:rsidR="00EF73CC" w:rsidRPr="00EF73CC" w:rsidRDefault="00EF73CC" w:rsidP="00EF73CC">
      <w:pPr>
        <w:autoSpaceDE w:val="0"/>
        <w:autoSpaceDN w:val="0"/>
        <w:adjustRightInd w:val="0"/>
        <w:spacing w:after="0" w:line="240" w:lineRule="auto"/>
        <w:rPr>
          <w:rFonts w:cs="Arial"/>
          <w:b/>
          <w:bCs/>
        </w:rPr>
      </w:pPr>
      <w:r w:rsidRPr="00EF73CC">
        <w:rPr>
          <w:rFonts w:cs="Arial"/>
          <w:b/>
          <w:bCs/>
        </w:rPr>
        <w:t>Books</w:t>
      </w:r>
    </w:p>
    <w:p w:rsidR="00EF73CC" w:rsidRPr="00EF73CC" w:rsidRDefault="00EF73CC" w:rsidP="00EF73CC">
      <w:pPr>
        <w:autoSpaceDE w:val="0"/>
        <w:autoSpaceDN w:val="0"/>
        <w:adjustRightInd w:val="0"/>
        <w:spacing w:after="0" w:line="240" w:lineRule="auto"/>
        <w:rPr>
          <w:rFonts w:cs="Arial"/>
        </w:rPr>
      </w:pPr>
      <w:r w:rsidRPr="00EF73CC">
        <w:rPr>
          <w:rFonts w:cs="Arial"/>
        </w:rPr>
        <w:t>Children should be expected to keep their books well presented. They should not ‘doodle’ on the</w:t>
      </w:r>
    </w:p>
    <w:p w:rsidR="00EF73CC" w:rsidRPr="00EF73CC" w:rsidRDefault="00EF73CC" w:rsidP="00EF73CC">
      <w:pPr>
        <w:autoSpaceDE w:val="0"/>
        <w:autoSpaceDN w:val="0"/>
        <w:adjustRightInd w:val="0"/>
        <w:spacing w:after="0" w:line="240" w:lineRule="auto"/>
        <w:rPr>
          <w:rFonts w:cs="Arial"/>
        </w:rPr>
      </w:pPr>
      <w:r w:rsidRPr="00EF73CC">
        <w:rPr>
          <w:rFonts w:cs="Arial"/>
        </w:rPr>
        <w:t>front cove</w:t>
      </w:r>
      <w:r w:rsidR="009F0BC0">
        <w:rPr>
          <w:rFonts w:cs="Arial"/>
        </w:rPr>
        <w:t xml:space="preserve">r, or indeed on pages inside. With </w:t>
      </w:r>
      <w:r w:rsidR="00A2765F">
        <w:rPr>
          <w:rFonts w:cs="Arial"/>
        </w:rPr>
        <w:t>work that</w:t>
      </w:r>
      <w:r w:rsidRPr="00EF73CC">
        <w:rPr>
          <w:rFonts w:cs="Arial"/>
        </w:rPr>
        <w:t xml:space="preserve"> is not well presented children will be asked to re-write work</w:t>
      </w:r>
      <w:r w:rsidR="00A2765F">
        <w:rPr>
          <w:rFonts w:cs="Arial"/>
        </w:rPr>
        <w:t>,</w:t>
      </w:r>
      <w:r w:rsidRPr="00EF73CC">
        <w:rPr>
          <w:rFonts w:cs="Arial"/>
        </w:rPr>
        <w:t xml:space="preserve"> either in the lesson if th</w:t>
      </w:r>
      <w:r w:rsidR="00725C98">
        <w:rPr>
          <w:rFonts w:cs="Arial"/>
        </w:rPr>
        <w:t>ere</w:t>
      </w:r>
      <w:r w:rsidRPr="00EF73CC">
        <w:rPr>
          <w:rFonts w:cs="Arial"/>
        </w:rPr>
        <w:t xml:space="preserve"> is time</w:t>
      </w:r>
      <w:r w:rsidR="00A2765F">
        <w:rPr>
          <w:rFonts w:cs="Arial"/>
        </w:rPr>
        <w:t>, at a</w:t>
      </w:r>
      <w:r w:rsidRPr="00EF73CC">
        <w:rPr>
          <w:rFonts w:cs="Arial"/>
        </w:rPr>
        <w:t xml:space="preserve"> break or lunch time.</w:t>
      </w:r>
    </w:p>
    <w:p w:rsidR="00EF73CC" w:rsidRDefault="00EF73CC" w:rsidP="009C74C6">
      <w:pPr>
        <w:autoSpaceDE w:val="0"/>
        <w:autoSpaceDN w:val="0"/>
        <w:adjustRightInd w:val="0"/>
        <w:spacing w:after="0" w:line="240" w:lineRule="auto"/>
        <w:rPr>
          <w:rFonts w:cs="Arial"/>
          <w:b/>
          <w:bCs/>
        </w:rPr>
      </w:pPr>
    </w:p>
    <w:p w:rsidR="00B00022" w:rsidRPr="00B00022" w:rsidRDefault="00B00022" w:rsidP="00B00022">
      <w:pPr>
        <w:autoSpaceDE w:val="0"/>
        <w:autoSpaceDN w:val="0"/>
        <w:adjustRightInd w:val="0"/>
        <w:spacing w:after="0" w:line="240" w:lineRule="auto"/>
        <w:rPr>
          <w:rFonts w:cs="Arial"/>
          <w:b/>
          <w:bCs/>
        </w:rPr>
      </w:pPr>
      <w:r w:rsidRPr="00B00022">
        <w:rPr>
          <w:rFonts w:cs="Arial"/>
          <w:b/>
          <w:bCs/>
        </w:rPr>
        <w:t>Assessment</w:t>
      </w:r>
    </w:p>
    <w:p w:rsidR="00B00022" w:rsidRDefault="00B00022" w:rsidP="00B00022">
      <w:pPr>
        <w:autoSpaceDE w:val="0"/>
        <w:autoSpaceDN w:val="0"/>
        <w:adjustRightInd w:val="0"/>
        <w:spacing w:after="0" w:line="240" w:lineRule="auto"/>
        <w:rPr>
          <w:rFonts w:cs="Arial"/>
        </w:rPr>
      </w:pPr>
      <w:r w:rsidRPr="00B00022">
        <w:rPr>
          <w:rFonts w:cs="Arial"/>
        </w:rPr>
        <w:t xml:space="preserve">Teachers assess handwriting and presentation as part of their normal marking in line with the marking policy. They use this formative assessment to inform their further planning. </w:t>
      </w:r>
    </w:p>
    <w:p w:rsidR="00A2765F" w:rsidRPr="00B00022" w:rsidRDefault="00A2765F" w:rsidP="00B00022">
      <w:pPr>
        <w:autoSpaceDE w:val="0"/>
        <w:autoSpaceDN w:val="0"/>
        <w:adjustRightInd w:val="0"/>
        <w:spacing w:after="0" w:line="240" w:lineRule="auto"/>
        <w:rPr>
          <w:rFonts w:cs="Arial"/>
        </w:rPr>
      </w:pPr>
      <w:r>
        <w:rPr>
          <w:rFonts w:cs="Arial"/>
        </w:rPr>
        <w:t>Presentation will be assessed by using the ‘smiley face’ scale on the L.O.</w:t>
      </w:r>
    </w:p>
    <w:p w:rsidR="00A2765F" w:rsidRDefault="00A2765F" w:rsidP="004B7A13">
      <w:pPr>
        <w:autoSpaceDE w:val="0"/>
        <w:autoSpaceDN w:val="0"/>
        <w:adjustRightInd w:val="0"/>
        <w:spacing w:after="0" w:line="240" w:lineRule="auto"/>
        <w:rPr>
          <w:rFonts w:cs="Arial"/>
          <w:b/>
          <w:bCs/>
        </w:rPr>
      </w:pPr>
    </w:p>
    <w:p w:rsidR="004B7A13" w:rsidRPr="00B00022" w:rsidRDefault="004B7A13" w:rsidP="004B7A13">
      <w:pPr>
        <w:autoSpaceDE w:val="0"/>
        <w:autoSpaceDN w:val="0"/>
        <w:adjustRightInd w:val="0"/>
        <w:spacing w:after="0" w:line="240" w:lineRule="auto"/>
        <w:rPr>
          <w:rFonts w:cs="Arial"/>
          <w:b/>
          <w:bCs/>
        </w:rPr>
      </w:pPr>
      <w:r w:rsidRPr="00B00022">
        <w:rPr>
          <w:rFonts w:cs="Arial"/>
          <w:b/>
          <w:bCs/>
        </w:rPr>
        <w:t>Monitoring</w:t>
      </w:r>
    </w:p>
    <w:p w:rsidR="00470DBE" w:rsidRDefault="00470DBE" w:rsidP="004B7A13">
      <w:pPr>
        <w:autoSpaceDE w:val="0"/>
        <w:autoSpaceDN w:val="0"/>
        <w:adjustRightInd w:val="0"/>
        <w:spacing w:after="0" w:line="240" w:lineRule="auto"/>
        <w:rPr>
          <w:rFonts w:cs="Arial"/>
        </w:rPr>
      </w:pPr>
    </w:p>
    <w:p w:rsidR="001A437E" w:rsidRDefault="004B7A13" w:rsidP="00470DBE">
      <w:pPr>
        <w:autoSpaceDE w:val="0"/>
        <w:autoSpaceDN w:val="0"/>
        <w:adjustRightInd w:val="0"/>
        <w:spacing w:after="0" w:line="240" w:lineRule="auto"/>
        <w:rPr>
          <w:rFonts w:cs="Arial"/>
        </w:rPr>
      </w:pPr>
      <w:r w:rsidRPr="00B00022">
        <w:rPr>
          <w:rFonts w:cs="Arial"/>
        </w:rPr>
        <w:t>Monitoring of handwriting and presentation comes under the main subject of English and is the</w:t>
      </w:r>
      <w:r w:rsidR="00470DBE">
        <w:rPr>
          <w:rFonts w:cs="Arial"/>
        </w:rPr>
        <w:t xml:space="preserve"> </w:t>
      </w:r>
      <w:r w:rsidRPr="00B00022">
        <w:rPr>
          <w:rFonts w:cs="Arial"/>
        </w:rPr>
        <w:t>responsibility of the English Co-ordinator. The Head and Governors will also monitor, as with other</w:t>
      </w:r>
      <w:r w:rsidR="00B00022" w:rsidRPr="00B00022">
        <w:rPr>
          <w:rFonts w:cs="Arial"/>
        </w:rPr>
        <w:t xml:space="preserve"> </w:t>
      </w:r>
      <w:r w:rsidRPr="00B00022">
        <w:rPr>
          <w:rFonts w:cs="Arial"/>
        </w:rPr>
        <w:t xml:space="preserve">subjects and in accordance with the </w:t>
      </w:r>
      <w:r w:rsidR="00B00022" w:rsidRPr="00B00022">
        <w:rPr>
          <w:rFonts w:cs="Arial"/>
        </w:rPr>
        <w:t>school policy</w:t>
      </w:r>
      <w:r w:rsidRPr="00B00022">
        <w:rPr>
          <w:rFonts w:cs="Arial"/>
        </w:rPr>
        <w:t>. Monitoring can take the form of</w:t>
      </w:r>
      <w:r w:rsidR="00470DBE">
        <w:rPr>
          <w:rFonts w:cs="Arial"/>
        </w:rPr>
        <w:t xml:space="preserve"> </w:t>
      </w:r>
      <w:r w:rsidR="00B00022" w:rsidRPr="00B00022">
        <w:rPr>
          <w:rFonts w:cs="Arial"/>
        </w:rPr>
        <w:t xml:space="preserve">moderation of work. </w:t>
      </w:r>
    </w:p>
    <w:p w:rsidR="00470DBE" w:rsidRDefault="00470DBE" w:rsidP="00470DBE">
      <w:pPr>
        <w:autoSpaceDE w:val="0"/>
        <w:autoSpaceDN w:val="0"/>
        <w:adjustRightInd w:val="0"/>
        <w:spacing w:after="0" w:line="240" w:lineRule="auto"/>
        <w:rPr>
          <w:rFonts w:cs="Arial"/>
        </w:rPr>
      </w:pPr>
    </w:p>
    <w:p w:rsidR="001A437E" w:rsidRPr="001A437E" w:rsidRDefault="001A437E" w:rsidP="001A437E">
      <w:pPr>
        <w:pStyle w:val="NoSpacing"/>
        <w:rPr>
          <w:rFonts w:cs="Arial"/>
          <w:b/>
        </w:rPr>
      </w:pPr>
      <w:r w:rsidRPr="001A437E">
        <w:rPr>
          <w:b/>
          <w:lang w:eastAsia="en-GB"/>
        </w:rPr>
        <w:t>Equal Opportunities</w:t>
      </w:r>
    </w:p>
    <w:p w:rsidR="001A437E" w:rsidRPr="001A437E" w:rsidRDefault="001A437E" w:rsidP="001A437E">
      <w:pPr>
        <w:pStyle w:val="NoSpacing"/>
        <w:rPr>
          <w:rFonts w:cs="Arial"/>
        </w:rPr>
      </w:pPr>
      <w:r w:rsidRPr="001A437E">
        <w:rPr>
          <w:lang w:eastAsia="en-GB"/>
        </w:rPr>
        <w:t xml:space="preserve">Lessons will be differentiated to accommodate all levels of ability. Children in need of extra help will be identified and given such help. It is understood that left-handed children can find connected writing more difficult, and we will </w:t>
      </w:r>
      <w:r>
        <w:rPr>
          <w:lang w:eastAsia="en-GB"/>
        </w:rPr>
        <w:t xml:space="preserve">support this accordingly. </w:t>
      </w:r>
      <w:r w:rsidRPr="001A437E">
        <w:rPr>
          <w:rFonts w:eastAsia="Times New Roman" w:cs="Times New Roman"/>
          <w:lang w:eastAsia="en-GB"/>
        </w:rPr>
        <w:t xml:space="preserve">Children joining the school from other schools who arrive with different handwriting styles will be allowed to continue with these if the teachers judge it acceptable. </w:t>
      </w:r>
    </w:p>
    <w:p w:rsidR="0007594A" w:rsidRDefault="0007594A" w:rsidP="004B7A13"/>
    <w:p w:rsidR="00470DBE" w:rsidRDefault="00470DBE" w:rsidP="0007594A">
      <w:pPr>
        <w:pStyle w:val="NoSpacing"/>
        <w:rPr>
          <w:b/>
          <w:u w:val="single"/>
        </w:rPr>
      </w:pPr>
    </w:p>
    <w:p w:rsidR="00470DBE" w:rsidRDefault="00470DBE" w:rsidP="0007594A">
      <w:pPr>
        <w:pStyle w:val="NoSpacing"/>
        <w:rPr>
          <w:b/>
          <w:u w:val="single"/>
        </w:rPr>
      </w:pPr>
    </w:p>
    <w:p w:rsidR="00470DBE" w:rsidRDefault="00470DBE" w:rsidP="0007594A">
      <w:pPr>
        <w:pStyle w:val="NoSpacing"/>
        <w:rPr>
          <w:b/>
          <w:u w:val="single"/>
        </w:rPr>
      </w:pPr>
    </w:p>
    <w:p w:rsidR="00470DBE" w:rsidRDefault="00470DBE" w:rsidP="0007594A">
      <w:pPr>
        <w:pStyle w:val="NoSpacing"/>
        <w:rPr>
          <w:b/>
          <w:u w:val="single"/>
        </w:rPr>
      </w:pPr>
    </w:p>
    <w:p w:rsidR="00470DBE" w:rsidRDefault="00470DBE" w:rsidP="0007594A">
      <w:pPr>
        <w:pStyle w:val="NoSpacing"/>
        <w:rPr>
          <w:b/>
          <w:u w:val="single"/>
        </w:rPr>
      </w:pPr>
    </w:p>
    <w:p w:rsidR="00470DBE" w:rsidRDefault="00470DBE" w:rsidP="0007594A">
      <w:pPr>
        <w:pStyle w:val="NoSpacing"/>
        <w:rPr>
          <w:b/>
          <w:u w:val="single"/>
        </w:rPr>
      </w:pPr>
    </w:p>
    <w:p w:rsidR="00470DBE" w:rsidRDefault="00470DBE" w:rsidP="0007594A">
      <w:pPr>
        <w:pStyle w:val="NoSpacing"/>
        <w:rPr>
          <w:b/>
          <w:u w:val="single"/>
        </w:rPr>
      </w:pPr>
    </w:p>
    <w:p w:rsidR="0007594A" w:rsidRDefault="0007594A" w:rsidP="0007594A">
      <w:pPr>
        <w:pStyle w:val="NoSpacing"/>
        <w:rPr>
          <w:b/>
          <w:u w:val="single"/>
        </w:rPr>
      </w:pPr>
      <w:r w:rsidRPr="0007594A">
        <w:rPr>
          <w:b/>
          <w:u w:val="single"/>
        </w:rPr>
        <w:t>Handwriting</w:t>
      </w:r>
    </w:p>
    <w:p w:rsidR="00470DBE" w:rsidRDefault="00470DBE" w:rsidP="0007594A">
      <w:pPr>
        <w:pStyle w:val="NoSpacing"/>
        <w:rPr>
          <w:b/>
          <w:u w:val="single"/>
        </w:rPr>
      </w:pPr>
    </w:p>
    <w:p w:rsidR="00BB3B1C" w:rsidRPr="00BB3B1C" w:rsidRDefault="00BB3B1C" w:rsidP="00BB3B1C">
      <w:pPr>
        <w:pStyle w:val="Title"/>
        <w:jc w:val="left"/>
        <w:rPr>
          <w:rFonts w:asciiTheme="minorHAnsi" w:hAnsiTheme="minorHAnsi"/>
          <w:b/>
          <w:sz w:val="22"/>
          <w:szCs w:val="22"/>
        </w:rPr>
      </w:pPr>
      <w:r w:rsidRPr="00BB3B1C">
        <w:rPr>
          <w:rFonts w:asciiTheme="minorHAnsi" w:hAnsiTheme="minorHAnsi"/>
          <w:b/>
          <w:sz w:val="22"/>
          <w:szCs w:val="22"/>
        </w:rPr>
        <w:t>Overall Aims</w:t>
      </w:r>
    </w:p>
    <w:p w:rsidR="00BB3B1C" w:rsidRPr="00470DBE" w:rsidRDefault="00470DBE" w:rsidP="00470DBE">
      <w:pPr>
        <w:pStyle w:val="Title"/>
        <w:numPr>
          <w:ilvl w:val="0"/>
          <w:numId w:val="8"/>
        </w:numPr>
        <w:jc w:val="left"/>
        <w:rPr>
          <w:rFonts w:asciiTheme="minorHAnsi" w:hAnsiTheme="minorHAnsi"/>
          <w:b/>
          <w:sz w:val="22"/>
          <w:szCs w:val="22"/>
        </w:rPr>
      </w:pPr>
      <w:r w:rsidRPr="00470DBE">
        <w:rPr>
          <w:rFonts w:asciiTheme="minorHAnsi" w:hAnsiTheme="minorHAnsi"/>
          <w:b/>
          <w:sz w:val="22"/>
          <w:szCs w:val="22"/>
        </w:rPr>
        <w:t>To have a consistent cursive approach across the whole school to ensure high levels of presentation</w:t>
      </w:r>
    </w:p>
    <w:p w:rsidR="00470DBE" w:rsidRPr="00470DBE" w:rsidRDefault="00470DBE" w:rsidP="00470DBE">
      <w:pPr>
        <w:pStyle w:val="Title"/>
        <w:numPr>
          <w:ilvl w:val="0"/>
          <w:numId w:val="8"/>
        </w:numPr>
        <w:jc w:val="left"/>
        <w:rPr>
          <w:rFonts w:asciiTheme="minorHAnsi" w:hAnsiTheme="minorHAnsi"/>
          <w:b/>
          <w:sz w:val="22"/>
          <w:szCs w:val="22"/>
        </w:rPr>
      </w:pPr>
      <w:r w:rsidRPr="00470DBE">
        <w:rPr>
          <w:rFonts w:asciiTheme="minorHAnsi" w:hAnsiTheme="minorHAnsi"/>
          <w:b/>
          <w:sz w:val="22"/>
          <w:szCs w:val="22"/>
        </w:rPr>
        <w:t>To adopt a common approach towards handwriting by all adults when writing in children’s books, on the whiteboard or on displays and resources</w:t>
      </w:r>
    </w:p>
    <w:p w:rsidR="00470DBE" w:rsidRPr="00470DBE" w:rsidRDefault="00470DBE" w:rsidP="00470DBE">
      <w:pPr>
        <w:pStyle w:val="Title"/>
        <w:numPr>
          <w:ilvl w:val="0"/>
          <w:numId w:val="8"/>
        </w:numPr>
        <w:jc w:val="left"/>
        <w:rPr>
          <w:rFonts w:asciiTheme="minorHAnsi" w:hAnsiTheme="minorHAnsi"/>
          <w:b/>
          <w:sz w:val="22"/>
          <w:szCs w:val="22"/>
        </w:rPr>
      </w:pPr>
      <w:r w:rsidRPr="00470DBE">
        <w:rPr>
          <w:rFonts w:asciiTheme="minorHAnsi" w:hAnsiTheme="minorHAnsi"/>
          <w:b/>
          <w:sz w:val="22"/>
          <w:szCs w:val="22"/>
        </w:rPr>
        <w:t>Children to achieve a neat, legible style with correctly formed letters in cursive handwriting</w:t>
      </w:r>
    </w:p>
    <w:p w:rsidR="00470DBE" w:rsidRPr="00470DBE" w:rsidRDefault="00470DBE" w:rsidP="00470DBE">
      <w:pPr>
        <w:pStyle w:val="Title"/>
        <w:numPr>
          <w:ilvl w:val="0"/>
          <w:numId w:val="8"/>
        </w:numPr>
        <w:jc w:val="left"/>
        <w:rPr>
          <w:rFonts w:asciiTheme="minorHAnsi" w:hAnsiTheme="minorHAnsi"/>
          <w:b/>
          <w:sz w:val="22"/>
          <w:szCs w:val="22"/>
        </w:rPr>
      </w:pPr>
      <w:r w:rsidRPr="00470DBE">
        <w:rPr>
          <w:rFonts w:asciiTheme="minorHAnsi" w:hAnsiTheme="minorHAnsi"/>
          <w:b/>
          <w:sz w:val="22"/>
          <w:szCs w:val="22"/>
        </w:rPr>
        <w:t>Children to develop fluency and speed whilst writing so that eventually the children are able to write the letters with confidence and correct orientation</w:t>
      </w:r>
    </w:p>
    <w:p w:rsidR="00470DBE" w:rsidRDefault="00470DBE" w:rsidP="00470DBE">
      <w:pPr>
        <w:pStyle w:val="Title"/>
        <w:jc w:val="left"/>
        <w:rPr>
          <w:rFonts w:asciiTheme="minorHAnsi" w:hAnsiTheme="minorHAnsi"/>
          <w:sz w:val="22"/>
          <w:szCs w:val="22"/>
        </w:rPr>
      </w:pPr>
    </w:p>
    <w:p w:rsidR="00470DBE" w:rsidRPr="00BB3B1C" w:rsidRDefault="00470DBE" w:rsidP="00470DBE">
      <w:pPr>
        <w:pStyle w:val="Title"/>
        <w:jc w:val="left"/>
        <w:rPr>
          <w:rFonts w:asciiTheme="minorHAnsi" w:hAnsiTheme="minorHAnsi"/>
          <w:sz w:val="22"/>
          <w:szCs w:val="22"/>
        </w:rPr>
      </w:pPr>
    </w:p>
    <w:p w:rsidR="00BB3B1C" w:rsidRDefault="00470DBE" w:rsidP="00BB3B1C">
      <w:pPr>
        <w:pStyle w:val="Title"/>
        <w:jc w:val="left"/>
        <w:rPr>
          <w:rFonts w:asciiTheme="minorHAnsi" w:hAnsiTheme="minorHAnsi"/>
          <w:b/>
          <w:sz w:val="22"/>
          <w:szCs w:val="22"/>
          <w:u w:val="single"/>
        </w:rPr>
      </w:pPr>
      <w:r>
        <w:rPr>
          <w:rFonts w:asciiTheme="minorHAnsi" w:hAnsiTheme="minorHAnsi"/>
          <w:b/>
          <w:sz w:val="22"/>
          <w:szCs w:val="22"/>
          <w:u w:val="single"/>
        </w:rPr>
        <w:t>Teaching and learning</w:t>
      </w:r>
    </w:p>
    <w:p w:rsidR="00470DBE" w:rsidRDefault="00470DBE" w:rsidP="00BB3B1C">
      <w:pPr>
        <w:pStyle w:val="Title"/>
        <w:jc w:val="left"/>
        <w:rPr>
          <w:rFonts w:asciiTheme="minorHAnsi" w:hAnsiTheme="minorHAnsi"/>
          <w:b/>
          <w:sz w:val="22"/>
          <w:szCs w:val="22"/>
          <w:u w:val="single"/>
        </w:rPr>
      </w:pPr>
    </w:p>
    <w:p w:rsidR="00470DBE" w:rsidRDefault="00470DBE" w:rsidP="00BB3B1C">
      <w:pPr>
        <w:pStyle w:val="Title"/>
        <w:jc w:val="left"/>
        <w:rPr>
          <w:rFonts w:asciiTheme="minorHAnsi" w:hAnsiTheme="minorHAnsi"/>
          <w:sz w:val="22"/>
          <w:szCs w:val="22"/>
        </w:rPr>
      </w:pPr>
      <w:r>
        <w:rPr>
          <w:rFonts w:asciiTheme="minorHAnsi" w:hAnsiTheme="minorHAnsi"/>
          <w:sz w:val="22"/>
          <w:szCs w:val="22"/>
        </w:rPr>
        <w:t>As recommended by the British Dyslexia Association, we adopt a continuous cursive style of writing.  Teachers and teaching assistants model the agreed cursive style when writing in class, on displays and when giving feedback in children’s books.  Our agreed cursive style is:</w:t>
      </w:r>
    </w:p>
    <w:p w:rsidR="00470DBE" w:rsidRDefault="00470DBE" w:rsidP="00BB3B1C">
      <w:pPr>
        <w:pStyle w:val="Title"/>
        <w:jc w:val="left"/>
        <w:rPr>
          <w:rFonts w:asciiTheme="minorHAnsi" w:hAnsiTheme="minorHAnsi"/>
          <w:sz w:val="22"/>
          <w:szCs w:val="22"/>
        </w:rPr>
      </w:pPr>
      <w:r>
        <w:rPr>
          <w:noProof/>
          <w:lang w:eastAsia="en-GB"/>
        </w:rPr>
        <w:drawing>
          <wp:inline distT="0" distB="0" distL="0" distR="0">
            <wp:extent cx="5731510" cy="542768"/>
            <wp:effectExtent l="0" t="0" r="0" b="0"/>
            <wp:docPr id="1" name="Picture 1" descr="Cursive 22 lower case alphab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sive 22 lower case alphab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542768"/>
                    </a:xfrm>
                    <a:prstGeom prst="rect">
                      <a:avLst/>
                    </a:prstGeom>
                    <a:noFill/>
                    <a:ln>
                      <a:noFill/>
                    </a:ln>
                  </pic:spPr>
                </pic:pic>
              </a:graphicData>
            </a:graphic>
          </wp:inline>
        </w:drawing>
      </w:r>
    </w:p>
    <w:p w:rsidR="00470DBE" w:rsidRDefault="00470DBE" w:rsidP="00BB3B1C">
      <w:pPr>
        <w:pStyle w:val="Title"/>
        <w:jc w:val="left"/>
        <w:rPr>
          <w:rFonts w:asciiTheme="minorHAnsi" w:hAnsiTheme="minorHAnsi"/>
          <w:sz w:val="22"/>
          <w:szCs w:val="22"/>
        </w:rPr>
      </w:pPr>
    </w:p>
    <w:p w:rsidR="00470DBE" w:rsidRDefault="00470DBE" w:rsidP="00BB3B1C">
      <w:pPr>
        <w:pStyle w:val="Title"/>
        <w:jc w:val="left"/>
        <w:rPr>
          <w:rFonts w:asciiTheme="minorHAnsi" w:hAnsiTheme="minorHAnsi"/>
          <w:sz w:val="22"/>
          <w:szCs w:val="22"/>
        </w:rPr>
      </w:pPr>
      <w:r>
        <w:rPr>
          <w:noProof/>
          <w:lang w:eastAsia="en-GB"/>
        </w:rPr>
        <w:drawing>
          <wp:inline distT="0" distB="0" distL="0" distR="0" wp14:anchorId="355E1974" wp14:editId="3C8375A1">
            <wp:extent cx="5731510" cy="542768"/>
            <wp:effectExtent l="0" t="0" r="0" b="0"/>
            <wp:docPr id="3" name="Picture 3" descr="JoinitC22 - click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initC22 - click for more infor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542768"/>
                    </a:xfrm>
                    <a:prstGeom prst="rect">
                      <a:avLst/>
                    </a:prstGeom>
                    <a:noFill/>
                    <a:ln>
                      <a:noFill/>
                    </a:ln>
                  </pic:spPr>
                </pic:pic>
              </a:graphicData>
            </a:graphic>
          </wp:inline>
        </w:drawing>
      </w:r>
    </w:p>
    <w:p w:rsidR="00470DBE" w:rsidRDefault="00470DBE" w:rsidP="00BB3B1C">
      <w:pPr>
        <w:pStyle w:val="Title"/>
        <w:jc w:val="left"/>
        <w:rPr>
          <w:rFonts w:asciiTheme="minorHAnsi" w:hAnsiTheme="minorHAnsi"/>
          <w:sz w:val="22"/>
          <w:szCs w:val="22"/>
        </w:rPr>
      </w:pPr>
      <w:r>
        <w:rPr>
          <w:rFonts w:asciiTheme="minorHAnsi" w:hAnsiTheme="minorHAnsi"/>
          <w:sz w:val="22"/>
          <w:szCs w:val="22"/>
        </w:rPr>
        <w:t>We will teach the letters in the following groups:</w:t>
      </w:r>
    </w:p>
    <w:p w:rsidR="00470DBE" w:rsidRDefault="00470DBE" w:rsidP="00BB3B1C">
      <w:pPr>
        <w:pStyle w:val="Title"/>
        <w:jc w:val="left"/>
        <w:rPr>
          <w:rFonts w:asciiTheme="minorHAnsi" w:hAnsiTheme="minorHAnsi"/>
          <w:sz w:val="22"/>
          <w:szCs w:val="22"/>
        </w:rPr>
      </w:pPr>
    </w:p>
    <w:p w:rsidR="00470DBE" w:rsidRDefault="00470DBE" w:rsidP="00470DBE">
      <w:pPr>
        <w:pStyle w:val="Title"/>
        <w:numPr>
          <w:ilvl w:val="0"/>
          <w:numId w:val="9"/>
        </w:numPr>
        <w:jc w:val="left"/>
        <w:rPr>
          <w:rFonts w:asciiTheme="minorHAnsi" w:hAnsiTheme="minorHAnsi"/>
          <w:sz w:val="22"/>
          <w:szCs w:val="22"/>
        </w:rPr>
      </w:pPr>
      <w:proofErr w:type="spellStart"/>
      <w:r>
        <w:rPr>
          <w:rFonts w:asciiTheme="minorHAnsi" w:hAnsiTheme="minorHAnsi"/>
          <w:sz w:val="22"/>
          <w:szCs w:val="22"/>
        </w:rPr>
        <w:t>ilt</w:t>
      </w:r>
      <w:proofErr w:type="spellEnd"/>
      <w:r>
        <w:rPr>
          <w:rFonts w:asciiTheme="minorHAnsi" w:hAnsiTheme="minorHAnsi"/>
          <w:sz w:val="22"/>
          <w:szCs w:val="22"/>
        </w:rPr>
        <w:t xml:space="preserve">        </w:t>
      </w:r>
      <w:proofErr w:type="spellStart"/>
      <w:r>
        <w:rPr>
          <w:rFonts w:asciiTheme="minorHAnsi" w:hAnsiTheme="minorHAnsi"/>
          <w:sz w:val="22"/>
          <w:szCs w:val="22"/>
        </w:rPr>
        <w:t>uwe</w:t>
      </w:r>
      <w:proofErr w:type="spellEnd"/>
      <w:r>
        <w:rPr>
          <w:rFonts w:asciiTheme="minorHAnsi" w:hAnsiTheme="minorHAnsi"/>
          <w:sz w:val="22"/>
          <w:szCs w:val="22"/>
        </w:rPr>
        <w:t xml:space="preserve">     co    ad    </w:t>
      </w:r>
      <w:proofErr w:type="spellStart"/>
      <w:r>
        <w:rPr>
          <w:rFonts w:asciiTheme="minorHAnsi" w:hAnsiTheme="minorHAnsi"/>
          <w:sz w:val="22"/>
          <w:szCs w:val="22"/>
        </w:rPr>
        <w:t>nmh</w:t>
      </w:r>
      <w:proofErr w:type="spellEnd"/>
    </w:p>
    <w:p w:rsidR="00470DBE" w:rsidRDefault="00470DBE" w:rsidP="00470DBE">
      <w:pPr>
        <w:pStyle w:val="Title"/>
        <w:numPr>
          <w:ilvl w:val="0"/>
          <w:numId w:val="9"/>
        </w:numPr>
        <w:jc w:val="left"/>
        <w:rPr>
          <w:rFonts w:asciiTheme="minorHAnsi" w:hAnsiTheme="minorHAnsi"/>
          <w:sz w:val="22"/>
          <w:szCs w:val="22"/>
        </w:rPr>
      </w:pPr>
      <w:proofErr w:type="spellStart"/>
      <w:r>
        <w:rPr>
          <w:rFonts w:asciiTheme="minorHAnsi" w:hAnsiTheme="minorHAnsi"/>
          <w:sz w:val="22"/>
          <w:szCs w:val="22"/>
        </w:rPr>
        <w:t>jy</w:t>
      </w:r>
      <w:proofErr w:type="spellEnd"/>
      <w:r>
        <w:rPr>
          <w:rFonts w:asciiTheme="minorHAnsi" w:hAnsiTheme="minorHAnsi"/>
          <w:sz w:val="22"/>
          <w:szCs w:val="22"/>
        </w:rPr>
        <w:t xml:space="preserve">         </w:t>
      </w:r>
      <w:proofErr w:type="spellStart"/>
      <w:r>
        <w:rPr>
          <w:rFonts w:asciiTheme="minorHAnsi" w:hAnsiTheme="minorHAnsi"/>
          <w:sz w:val="22"/>
          <w:szCs w:val="22"/>
        </w:rPr>
        <w:t>gq</w:t>
      </w:r>
      <w:proofErr w:type="spellEnd"/>
      <w:r>
        <w:rPr>
          <w:rFonts w:asciiTheme="minorHAnsi" w:hAnsiTheme="minorHAnsi"/>
          <w:sz w:val="22"/>
          <w:szCs w:val="22"/>
        </w:rPr>
        <w:t xml:space="preserve">        </w:t>
      </w:r>
      <w:proofErr w:type="spellStart"/>
      <w:r>
        <w:rPr>
          <w:rFonts w:asciiTheme="minorHAnsi" w:hAnsiTheme="minorHAnsi"/>
          <w:sz w:val="22"/>
          <w:szCs w:val="22"/>
        </w:rPr>
        <w:t>bpk</w:t>
      </w:r>
      <w:proofErr w:type="spellEnd"/>
      <w:r>
        <w:rPr>
          <w:rFonts w:asciiTheme="minorHAnsi" w:hAnsiTheme="minorHAnsi"/>
          <w:sz w:val="22"/>
          <w:szCs w:val="22"/>
        </w:rPr>
        <w:t xml:space="preserve">    </w:t>
      </w:r>
      <w:proofErr w:type="spellStart"/>
      <w:r>
        <w:rPr>
          <w:rFonts w:asciiTheme="minorHAnsi" w:hAnsiTheme="minorHAnsi"/>
          <w:sz w:val="22"/>
          <w:szCs w:val="22"/>
        </w:rPr>
        <w:t>vsr</w:t>
      </w:r>
      <w:proofErr w:type="spellEnd"/>
      <w:r>
        <w:rPr>
          <w:rFonts w:asciiTheme="minorHAnsi" w:hAnsiTheme="minorHAnsi"/>
          <w:sz w:val="22"/>
          <w:szCs w:val="22"/>
        </w:rPr>
        <w:t xml:space="preserve">    </w:t>
      </w:r>
      <w:proofErr w:type="spellStart"/>
      <w:r>
        <w:rPr>
          <w:rFonts w:asciiTheme="minorHAnsi" w:hAnsiTheme="minorHAnsi"/>
          <w:sz w:val="22"/>
          <w:szCs w:val="22"/>
        </w:rPr>
        <w:t>fzx</w:t>
      </w:r>
      <w:proofErr w:type="spellEnd"/>
      <w:r>
        <w:rPr>
          <w:rFonts w:asciiTheme="minorHAnsi" w:hAnsiTheme="minorHAnsi"/>
          <w:sz w:val="22"/>
          <w:szCs w:val="22"/>
        </w:rPr>
        <w:t xml:space="preserve">  </w:t>
      </w:r>
    </w:p>
    <w:p w:rsidR="00470DBE" w:rsidRDefault="00470DBE" w:rsidP="00470DBE">
      <w:pPr>
        <w:pStyle w:val="Title"/>
        <w:jc w:val="left"/>
        <w:rPr>
          <w:rFonts w:asciiTheme="minorHAnsi" w:hAnsiTheme="minorHAnsi"/>
          <w:sz w:val="22"/>
          <w:szCs w:val="22"/>
        </w:rPr>
      </w:pPr>
    </w:p>
    <w:p w:rsidR="00470DBE" w:rsidRDefault="00470DBE" w:rsidP="00470DBE">
      <w:pPr>
        <w:pStyle w:val="Title"/>
        <w:jc w:val="left"/>
        <w:rPr>
          <w:rFonts w:asciiTheme="minorHAnsi" w:hAnsiTheme="minorHAnsi"/>
          <w:sz w:val="22"/>
          <w:szCs w:val="22"/>
        </w:rPr>
      </w:pPr>
      <w:r>
        <w:rPr>
          <w:rFonts w:asciiTheme="minorHAnsi" w:hAnsiTheme="minorHAnsi"/>
          <w:sz w:val="22"/>
          <w:szCs w:val="22"/>
        </w:rPr>
        <w:t>Handwriting will be taught in the following stages:</w:t>
      </w:r>
    </w:p>
    <w:p w:rsidR="00470DBE" w:rsidRDefault="00470DBE" w:rsidP="00470DBE">
      <w:pPr>
        <w:pStyle w:val="Title"/>
        <w:jc w:val="left"/>
        <w:rPr>
          <w:rFonts w:asciiTheme="minorHAnsi" w:hAnsiTheme="minorHAnsi"/>
          <w:sz w:val="22"/>
          <w:szCs w:val="22"/>
        </w:rPr>
      </w:pPr>
    </w:p>
    <w:p w:rsidR="00470DBE" w:rsidRPr="00470DBE" w:rsidRDefault="00470DBE" w:rsidP="00470DBE">
      <w:pPr>
        <w:pStyle w:val="Title"/>
        <w:jc w:val="left"/>
        <w:rPr>
          <w:rFonts w:asciiTheme="minorHAnsi" w:hAnsiTheme="minorHAnsi"/>
          <w:b/>
          <w:sz w:val="22"/>
          <w:szCs w:val="22"/>
        </w:rPr>
      </w:pPr>
      <w:r w:rsidRPr="00470DBE">
        <w:rPr>
          <w:rFonts w:asciiTheme="minorHAnsi" w:hAnsiTheme="minorHAnsi"/>
          <w:b/>
          <w:sz w:val="22"/>
          <w:szCs w:val="22"/>
        </w:rPr>
        <w:t>EYFS</w:t>
      </w:r>
    </w:p>
    <w:p w:rsidR="00470DBE" w:rsidRDefault="00470DBE" w:rsidP="00470DBE">
      <w:pPr>
        <w:pStyle w:val="Title"/>
        <w:numPr>
          <w:ilvl w:val="0"/>
          <w:numId w:val="10"/>
        </w:numPr>
        <w:jc w:val="left"/>
        <w:rPr>
          <w:rFonts w:asciiTheme="minorHAnsi" w:hAnsiTheme="minorHAnsi"/>
          <w:sz w:val="22"/>
          <w:szCs w:val="22"/>
        </w:rPr>
      </w:pPr>
      <w:r>
        <w:rPr>
          <w:rFonts w:asciiTheme="minorHAnsi" w:hAnsiTheme="minorHAnsi"/>
          <w:sz w:val="22"/>
          <w:szCs w:val="22"/>
        </w:rPr>
        <w:t>Children to be introduced to cursive and pre cursive script at the earliest stages of writing</w:t>
      </w:r>
    </w:p>
    <w:p w:rsidR="00470DBE" w:rsidRDefault="00470DBE" w:rsidP="00470DBE">
      <w:pPr>
        <w:pStyle w:val="Title"/>
        <w:numPr>
          <w:ilvl w:val="0"/>
          <w:numId w:val="10"/>
        </w:numPr>
        <w:jc w:val="left"/>
        <w:rPr>
          <w:rFonts w:asciiTheme="minorHAnsi" w:hAnsiTheme="minorHAnsi"/>
          <w:sz w:val="22"/>
          <w:szCs w:val="22"/>
        </w:rPr>
      </w:pPr>
      <w:r>
        <w:rPr>
          <w:rFonts w:asciiTheme="minorHAnsi" w:hAnsiTheme="minorHAnsi"/>
          <w:sz w:val="22"/>
          <w:szCs w:val="22"/>
        </w:rPr>
        <w:t>Children in the foundation stage should be writing in the pre cursive script to enable an easier transition into year one and the cursive script depending on their ability.  However, the expectation is at the end of the foundation stage, children will start to transfer to a cursive style depending on their ability</w:t>
      </w:r>
    </w:p>
    <w:p w:rsidR="00470DBE" w:rsidRDefault="00470DBE" w:rsidP="00470DBE">
      <w:pPr>
        <w:pStyle w:val="Title"/>
        <w:numPr>
          <w:ilvl w:val="0"/>
          <w:numId w:val="10"/>
        </w:numPr>
        <w:jc w:val="left"/>
        <w:rPr>
          <w:rFonts w:asciiTheme="minorHAnsi" w:hAnsiTheme="minorHAnsi"/>
          <w:sz w:val="22"/>
          <w:szCs w:val="22"/>
        </w:rPr>
      </w:pPr>
      <w:r>
        <w:rPr>
          <w:rFonts w:asciiTheme="minorHAnsi" w:hAnsiTheme="minorHAnsi"/>
          <w:sz w:val="22"/>
          <w:szCs w:val="22"/>
        </w:rPr>
        <w:t>Displays in both nursery and foundation should include models of cursive script, implements such as age appropriate pencils, large chalks and pens are used to rehearse skills wherever possible</w:t>
      </w:r>
    </w:p>
    <w:p w:rsidR="00470DBE" w:rsidRDefault="00470DBE" w:rsidP="00470DBE">
      <w:pPr>
        <w:pStyle w:val="Title"/>
        <w:jc w:val="left"/>
        <w:rPr>
          <w:rFonts w:asciiTheme="minorHAnsi" w:hAnsiTheme="minorHAnsi"/>
          <w:sz w:val="22"/>
          <w:szCs w:val="22"/>
        </w:rPr>
      </w:pPr>
    </w:p>
    <w:p w:rsidR="00470DBE" w:rsidRPr="00470DBE" w:rsidRDefault="00470DBE" w:rsidP="00470DBE">
      <w:pPr>
        <w:pStyle w:val="Title"/>
        <w:jc w:val="left"/>
        <w:rPr>
          <w:rFonts w:asciiTheme="minorHAnsi" w:hAnsiTheme="minorHAnsi"/>
          <w:b/>
          <w:sz w:val="22"/>
          <w:szCs w:val="22"/>
        </w:rPr>
      </w:pPr>
      <w:r w:rsidRPr="00470DBE">
        <w:rPr>
          <w:rFonts w:asciiTheme="minorHAnsi" w:hAnsiTheme="minorHAnsi"/>
          <w:b/>
          <w:sz w:val="22"/>
          <w:szCs w:val="22"/>
        </w:rPr>
        <w:t>Key Stage One</w:t>
      </w:r>
    </w:p>
    <w:p w:rsidR="00470DBE" w:rsidRDefault="00470DBE" w:rsidP="00470DBE">
      <w:pPr>
        <w:pStyle w:val="Title"/>
        <w:numPr>
          <w:ilvl w:val="0"/>
          <w:numId w:val="11"/>
        </w:numPr>
        <w:jc w:val="left"/>
        <w:rPr>
          <w:rFonts w:asciiTheme="minorHAnsi" w:hAnsiTheme="minorHAnsi"/>
          <w:sz w:val="22"/>
          <w:szCs w:val="22"/>
        </w:rPr>
      </w:pPr>
      <w:r>
        <w:rPr>
          <w:rFonts w:asciiTheme="minorHAnsi" w:hAnsiTheme="minorHAnsi"/>
          <w:sz w:val="22"/>
          <w:szCs w:val="22"/>
        </w:rPr>
        <w:t xml:space="preserve">Within KS1, every class will have at least two 15 minute handwriting lessons a week.  These will be combined with the spelling activities completed each morning.  In each lesson, appropriate spellings and vocabulary work should be first modelled by the staff member and </w:t>
      </w:r>
      <w:r w:rsidRPr="00470DBE">
        <w:rPr>
          <w:rFonts w:asciiTheme="minorHAnsi" w:hAnsiTheme="minorHAnsi"/>
          <w:sz w:val="22"/>
          <w:szCs w:val="22"/>
        </w:rPr>
        <w:t>then practised by the children. All children by the end of year one should have adopted the cursive style.</w:t>
      </w:r>
    </w:p>
    <w:p w:rsidR="00470DBE" w:rsidRDefault="00470DBE" w:rsidP="00470DBE">
      <w:pPr>
        <w:pStyle w:val="Title"/>
        <w:ind w:left="720"/>
        <w:jc w:val="left"/>
        <w:rPr>
          <w:rFonts w:asciiTheme="minorHAnsi" w:hAnsiTheme="minorHAnsi"/>
          <w:sz w:val="22"/>
          <w:szCs w:val="22"/>
        </w:rPr>
      </w:pPr>
    </w:p>
    <w:p w:rsidR="00470DBE" w:rsidRDefault="00470DBE" w:rsidP="00470DBE">
      <w:pPr>
        <w:pStyle w:val="Title"/>
        <w:ind w:left="720"/>
        <w:jc w:val="left"/>
        <w:rPr>
          <w:rFonts w:asciiTheme="minorHAnsi" w:hAnsiTheme="minorHAnsi"/>
          <w:sz w:val="22"/>
          <w:szCs w:val="22"/>
        </w:rPr>
      </w:pPr>
    </w:p>
    <w:p w:rsidR="00470DBE" w:rsidRDefault="00470DBE" w:rsidP="00470DBE">
      <w:pPr>
        <w:pStyle w:val="Title"/>
        <w:numPr>
          <w:ilvl w:val="0"/>
          <w:numId w:val="11"/>
        </w:numPr>
        <w:jc w:val="left"/>
        <w:rPr>
          <w:rFonts w:asciiTheme="minorHAnsi" w:hAnsiTheme="minorHAnsi"/>
          <w:sz w:val="22"/>
          <w:szCs w:val="22"/>
        </w:rPr>
      </w:pPr>
      <w:r>
        <w:rPr>
          <w:rFonts w:asciiTheme="minorHAnsi" w:hAnsiTheme="minorHAnsi"/>
          <w:sz w:val="22"/>
          <w:szCs w:val="22"/>
        </w:rPr>
        <w:t>In year one, the children will practise their handwriting on four lined handwriting paper but by year two the children will progress to practising their handwriting in normal 8mm lined books.</w:t>
      </w:r>
    </w:p>
    <w:p w:rsidR="00470DBE" w:rsidRDefault="00470DBE" w:rsidP="00470DBE">
      <w:pPr>
        <w:pStyle w:val="Title"/>
        <w:numPr>
          <w:ilvl w:val="0"/>
          <w:numId w:val="11"/>
        </w:numPr>
        <w:jc w:val="left"/>
        <w:rPr>
          <w:rFonts w:asciiTheme="minorHAnsi" w:hAnsiTheme="minorHAnsi"/>
          <w:sz w:val="22"/>
          <w:szCs w:val="22"/>
        </w:rPr>
      </w:pPr>
      <w:r>
        <w:rPr>
          <w:rFonts w:asciiTheme="minorHAnsi" w:hAnsiTheme="minorHAnsi"/>
          <w:sz w:val="22"/>
          <w:szCs w:val="22"/>
        </w:rPr>
        <w:t>All children will have a ‘personal best’ sheet in the front of their books which will be replaced as the children improve their handwriting.  This will be the standard that staff will match all work to and children will be encouraged to redo work when it is not of this standard.</w:t>
      </w:r>
    </w:p>
    <w:p w:rsidR="00470DBE" w:rsidRPr="00470DBE" w:rsidRDefault="00470DBE" w:rsidP="00470DBE">
      <w:pPr>
        <w:pStyle w:val="Title"/>
        <w:numPr>
          <w:ilvl w:val="0"/>
          <w:numId w:val="11"/>
        </w:numPr>
        <w:jc w:val="left"/>
        <w:rPr>
          <w:rFonts w:asciiTheme="minorHAnsi" w:hAnsiTheme="minorHAnsi"/>
          <w:sz w:val="22"/>
          <w:szCs w:val="22"/>
        </w:rPr>
      </w:pPr>
      <w:r>
        <w:rPr>
          <w:rFonts w:asciiTheme="minorHAnsi" w:hAnsiTheme="minorHAnsi"/>
          <w:sz w:val="22"/>
          <w:szCs w:val="22"/>
        </w:rPr>
        <w:t>All children should achieve a ‘pen licence’ by the end of year two.</w:t>
      </w:r>
    </w:p>
    <w:p w:rsidR="00470DBE" w:rsidRDefault="00470DBE" w:rsidP="00BB3B1C">
      <w:pPr>
        <w:pStyle w:val="Title"/>
        <w:jc w:val="left"/>
        <w:rPr>
          <w:rFonts w:asciiTheme="minorHAnsi" w:hAnsiTheme="minorHAnsi"/>
          <w:sz w:val="22"/>
          <w:szCs w:val="22"/>
        </w:rPr>
      </w:pPr>
    </w:p>
    <w:p w:rsidR="00470DBE" w:rsidRDefault="00470DBE" w:rsidP="00BB3B1C">
      <w:pPr>
        <w:pStyle w:val="Title"/>
        <w:jc w:val="left"/>
        <w:rPr>
          <w:rFonts w:asciiTheme="minorHAnsi" w:hAnsiTheme="minorHAnsi"/>
          <w:b/>
          <w:sz w:val="22"/>
          <w:szCs w:val="22"/>
        </w:rPr>
      </w:pPr>
      <w:r>
        <w:rPr>
          <w:rFonts w:asciiTheme="minorHAnsi" w:hAnsiTheme="minorHAnsi"/>
          <w:b/>
          <w:sz w:val="22"/>
          <w:szCs w:val="22"/>
        </w:rPr>
        <w:t>Key Stage Two</w:t>
      </w:r>
    </w:p>
    <w:p w:rsidR="00470DBE" w:rsidRPr="00470DBE" w:rsidRDefault="00470DBE" w:rsidP="00470DBE">
      <w:pPr>
        <w:pStyle w:val="Title"/>
        <w:numPr>
          <w:ilvl w:val="0"/>
          <w:numId w:val="12"/>
        </w:numPr>
        <w:jc w:val="left"/>
        <w:rPr>
          <w:rFonts w:asciiTheme="minorHAnsi" w:hAnsiTheme="minorHAnsi"/>
          <w:sz w:val="22"/>
          <w:szCs w:val="22"/>
        </w:rPr>
      </w:pPr>
      <w:r>
        <w:rPr>
          <w:rFonts w:asciiTheme="minorHAnsi" w:hAnsiTheme="minorHAnsi"/>
          <w:sz w:val="22"/>
          <w:szCs w:val="22"/>
        </w:rPr>
        <w:t>All children to use the cursive style confidently.  This will be practised through the morning spelling and vocabulary work and underpinned at every opportunity.  Children will be encourage to sit at the table correctly and select the correct implement to suit the purpose.</w:t>
      </w:r>
    </w:p>
    <w:p w:rsidR="00470DBE" w:rsidRPr="00470DBE" w:rsidRDefault="00470DBE" w:rsidP="00BB3B1C">
      <w:pPr>
        <w:pStyle w:val="Title"/>
        <w:jc w:val="left"/>
        <w:rPr>
          <w:rFonts w:asciiTheme="minorHAnsi" w:hAnsiTheme="minorHAnsi"/>
          <w:sz w:val="22"/>
          <w:szCs w:val="22"/>
        </w:rPr>
      </w:pPr>
    </w:p>
    <w:p w:rsidR="00BB3B1C" w:rsidRDefault="00A2765F" w:rsidP="00BB3B1C">
      <w:pPr>
        <w:pStyle w:val="Title"/>
        <w:jc w:val="left"/>
        <w:rPr>
          <w:rFonts w:asciiTheme="minorHAnsi" w:hAnsiTheme="minorHAnsi"/>
          <w:b/>
          <w:sz w:val="22"/>
          <w:szCs w:val="22"/>
        </w:rPr>
      </w:pPr>
      <w:r w:rsidRPr="00470DBE">
        <w:rPr>
          <w:rFonts w:asciiTheme="minorHAnsi" w:hAnsiTheme="minorHAnsi"/>
          <w:b/>
          <w:sz w:val="22"/>
          <w:szCs w:val="22"/>
        </w:rPr>
        <w:t>See Appendix 1 for statutory guidance for each year group.</w:t>
      </w:r>
    </w:p>
    <w:p w:rsidR="00470DBE" w:rsidRDefault="00470DBE" w:rsidP="00BB3B1C">
      <w:pPr>
        <w:pStyle w:val="Title"/>
        <w:jc w:val="left"/>
        <w:rPr>
          <w:rFonts w:asciiTheme="minorHAnsi" w:hAnsiTheme="minorHAnsi"/>
          <w:b/>
          <w:sz w:val="22"/>
          <w:szCs w:val="22"/>
        </w:rPr>
      </w:pPr>
    </w:p>
    <w:p w:rsidR="00470DBE" w:rsidRDefault="00470DBE" w:rsidP="00BB3B1C">
      <w:pPr>
        <w:pStyle w:val="Title"/>
        <w:jc w:val="left"/>
        <w:rPr>
          <w:rFonts w:asciiTheme="minorHAnsi" w:hAnsiTheme="minorHAnsi"/>
          <w:b/>
          <w:sz w:val="22"/>
          <w:szCs w:val="22"/>
        </w:rPr>
      </w:pPr>
      <w:r>
        <w:rPr>
          <w:rFonts w:asciiTheme="minorHAnsi" w:hAnsiTheme="minorHAnsi"/>
          <w:b/>
          <w:sz w:val="22"/>
          <w:szCs w:val="22"/>
        </w:rPr>
        <w:t>Resources</w:t>
      </w:r>
    </w:p>
    <w:p w:rsidR="00470DBE" w:rsidRDefault="00470DBE" w:rsidP="00BB3B1C">
      <w:pPr>
        <w:pStyle w:val="Title"/>
        <w:jc w:val="left"/>
        <w:rPr>
          <w:rFonts w:asciiTheme="minorHAnsi" w:hAnsiTheme="minorHAnsi"/>
          <w:sz w:val="22"/>
          <w:szCs w:val="22"/>
        </w:rPr>
      </w:pPr>
      <w:r>
        <w:rPr>
          <w:rFonts w:asciiTheme="minorHAnsi" w:hAnsiTheme="minorHAnsi"/>
          <w:sz w:val="22"/>
          <w:szCs w:val="22"/>
        </w:rPr>
        <w:t>The school use the ‘</w:t>
      </w:r>
      <w:proofErr w:type="spellStart"/>
      <w:r>
        <w:rPr>
          <w:rFonts w:asciiTheme="minorHAnsi" w:hAnsiTheme="minorHAnsi"/>
          <w:sz w:val="22"/>
          <w:szCs w:val="22"/>
        </w:rPr>
        <w:t>Joinit</w:t>
      </w:r>
      <w:proofErr w:type="spellEnd"/>
      <w:r>
        <w:rPr>
          <w:rFonts w:asciiTheme="minorHAnsi" w:hAnsiTheme="minorHAnsi"/>
          <w:sz w:val="22"/>
          <w:szCs w:val="22"/>
        </w:rPr>
        <w:t>’ fonts to support the teaching of handwriting.  All staff have access to the programme in order to use the resources in an age/cohort appropriate way.</w:t>
      </w:r>
    </w:p>
    <w:p w:rsidR="00565B1A" w:rsidRDefault="00565B1A" w:rsidP="00BB3B1C">
      <w:pPr>
        <w:pStyle w:val="Title"/>
        <w:jc w:val="left"/>
        <w:rPr>
          <w:rFonts w:asciiTheme="minorHAnsi" w:hAnsiTheme="minorHAnsi"/>
          <w:sz w:val="22"/>
          <w:szCs w:val="22"/>
        </w:rPr>
      </w:pPr>
    </w:p>
    <w:p w:rsidR="00565B1A" w:rsidRDefault="00565B1A" w:rsidP="00BB3B1C">
      <w:pPr>
        <w:pStyle w:val="Title"/>
        <w:jc w:val="left"/>
        <w:rPr>
          <w:rFonts w:asciiTheme="minorHAnsi" w:hAnsiTheme="minorHAnsi"/>
          <w:b/>
          <w:sz w:val="22"/>
          <w:szCs w:val="22"/>
        </w:rPr>
      </w:pPr>
      <w:r>
        <w:rPr>
          <w:rFonts w:asciiTheme="minorHAnsi" w:hAnsiTheme="minorHAnsi"/>
          <w:b/>
          <w:sz w:val="22"/>
          <w:szCs w:val="22"/>
        </w:rPr>
        <w:t>Equal O</w:t>
      </w:r>
      <w:r w:rsidRPr="00565B1A">
        <w:rPr>
          <w:rFonts w:asciiTheme="minorHAnsi" w:hAnsiTheme="minorHAnsi"/>
          <w:b/>
          <w:sz w:val="22"/>
          <w:szCs w:val="22"/>
        </w:rPr>
        <w:t>pportunities</w:t>
      </w:r>
    </w:p>
    <w:p w:rsidR="00565B1A" w:rsidRPr="00565B1A" w:rsidRDefault="00565B1A" w:rsidP="00BB3B1C">
      <w:pPr>
        <w:pStyle w:val="Title"/>
        <w:jc w:val="left"/>
        <w:rPr>
          <w:rFonts w:asciiTheme="minorHAnsi" w:hAnsiTheme="minorHAnsi"/>
          <w:sz w:val="22"/>
          <w:szCs w:val="22"/>
        </w:rPr>
      </w:pPr>
      <w:r>
        <w:rPr>
          <w:rFonts w:asciiTheme="minorHAnsi" w:hAnsiTheme="minorHAnsi"/>
          <w:sz w:val="22"/>
          <w:szCs w:val="22"/>
        </w:rPr>
        <w:t>All children must have the opportunity and the encouragement to reach their full potential regardless of race, creed or sex.  Children with SEND needs, where necessary, will be provided with specialist equipment such as pencil grips or wider ruled, lined paper.  Children will also have the opportunity to use I-pads to rehearse specific skills on a more regular basis.  Intervention is available for children who experience difficulties to practise prewriting skills and fine motor coordination.  Intervention will also be provided for late joiners to the school.</w:t>
      </w:r>
    </w:p>
    <w:p w:rsidR="00565B1A" w:rsidRDefault="00565B1A" w:rsidP="00BB3B1C">
      <w:pPr>
        <w:pStyle w:val="Title"/>
        <w:jc w:val="left"/>
        <w:rPr>
          <w:rFonts w:asciiTheme="minorHAnsi" w:hAnsiTheme="minorHAnsi"/>
          <w:sz w:val="22"/>
          <w:szCs w:val="22"/>
        </w:rPr>
      </w:pPr>
    </w:p>
    <w:p w:rsidR="00565B1A" w:rsidRPr="00470DBE" w:rsidRDefault="00565B1A" w:rsidP="00BB3B1C">
      <w:pPr>
        <w:pStyle w:val="Title"/>
        <w:jc w:val="left"/>
        <w:rPr>
          <w:rFonts w:asciiTheme="minorHAnsi" w:hAnsiTheme="minorHAnsi"/>
          <w:sz w:val="22"/>
          <w:szCs w:val="22"/>
        </w:rPr>
      </w:pPr>
    </w:p>
    <w:p w:rsidR="00FF54F8" w:rsidRDefault="003E34C7" w:rsidP="003E34C7">
      <w:pPr>
        <w:pStyle w:val="Title"/>
        <w:jc w:val="left"/>
        <w:rPr>
          <w:rFonts w:asciiTheme="minorHAnsi" w:hAnsiTheme="minorHAnsi"/>
          <w:sz w:val="22"/>
          <w:szCs w:val="22"/>
        </w:rPr>
      </w:pPr>
      <w:r>
        <w:rPr>
          <w:rFonts w:asciiTheme="minorHAnsi" w:hAnsiTheme="minorHAnsi"/>
          <w:sz w:val="22"/>
          <w:szCs w:val="22"/>
        </w:rPr>
        <w:t>Policy agreed on:………………………………………………………………………………………….</w:t>
      </w:r>
    </w:p>
    <w:p w:rsidR="003E34C7" w:rsidRDefault="003E34C7" w:rsidP="003E34C7">
      <w:pPr>
        <w:pStyle w:val="Title"/>
        <w:jc w:val="left"/>
        <w:rPr>
          <w:rFonts w:asciiTheme="minorHAnsi" w:hAnsiTheme="minorHAnsi"/>
          <w:sz w:val="22"/>
          <w:szCs w:val="22"/>
        </w:rPr>
      </w:pPr>
    </w:p>
    <w:p w:rsidR="003E34C7" w:rsidRDefault="003E34C7" w:rsidP="003E34C7">
      <w:pPr>
        <w:pStyle w:val="Title"/>
        <w:jc w:val="left"/>
        <w:rPr>
          <w:rFonts w:asciiTheme="minorHAnsi" w:hAnsiTheme="minorHAnsi"/>
          <w:sz w:val="22"/>
          <w:szCs w:val="22"/>
        </w:rPr>
      </w:pPr>
      <w:r>
        <w:rPr>
          <w:rFonts w:asciiTheme="minorHAnsi" w:hAnsiTheme="minorHAnsi"/>
          <w:sz w:val="22"/>
          <w:szCs w:val="22"/>
        </w:rPr>
        <w:t>Signature of chair of governors:……………………………………………………………………</w:t>
      </w:r>
    </w:p>
    <w:p w:rsidR="003E34C7" w:rsidRDefault="003E34C7" w:rsidP="003E34C7">
      <w:pPr>
        <w:pStyle w:val="Title"/>
        <w:jc w:val="left"/>
        <w:rPr>
          <w:rFonts w:asciiTheme="minorHAnsi" w:hAnsiTheme="minorHAnsi"/>
          <w:sz w:val="22"/>
          <w:szCs w:val="22"/>
        </w:rPr>
      </w:pPr>
    </w:p>
    <w:p w:rsidR="003E34C7" w:rsidRDefault="003E34C7" w:rsidP="003E34C7">
      <w:pPr>
        <w:pStyle w:val="Title"/>
        <w:jc w:val="left"/>
        <w:rPr>
          <w:rFonts w:asciiTheme="minorHAnsi" w:hAnsiTheme="minorHAnsi"/>
          <w:sz w:val="22"/>
          <w:szCs w:val="22"/>
        </w:rPr>
      </w:pPr>
      <w:r>
        <w:rPr>
          <w:rFonts w:asciiTheme="minorHAnsi" w:hAnsiTheme="minorHAnsi"/>
          <w:sz w:val="22"/>
          <w:szCs w:val="22"/>
        </w:rPr>
        <w:t>Signature of head teacher:…………………………………………………………………………….</w:t>
      </w:r>
    </w:p>
    <w:p w:rsidR="003E34C7" w:rsidRDefault="003E34C7" w:rsidP="003E34C7">
      <w:pPr>
        <w:pStyle w:val="Title"/>
        <w:jc w:val="left"/>
        <w:rPr>
          <w:rFonts w:asciiTheme="minorHAnsi" w:hAnsiTheme="minorHAnsi"/>
          <w:sz w:val="22"/>
          <w:szCs w:val="22"/>
        </w:rPr>
      </w:pPr>
    </w:p>
    <w:p w:rsidR="003E34C7" w:rsidRDefault="003E34C7" w:rsidP="003E34C7">
      <w:pPr>
        <w:pStyle w:val="Title"/>
        <w:jc w:val="left"/>
        <w:rPr>
          <w:sz w:val="28"/>
        </w:rPr>
      </w:pPr>
    </w:p>
    <w:p w:rsidR="009437D2" w:rsidRDefault="009437D2" w:rsidP="00880977">
      <w:pPr>
        <w:pStyle w:val="Title"/>
        <w:jc w:val="left"/>
        <w:rPr>
          <w:rFonts w:asciiTheme="minorHAnsi" w:hAnsiTheme="minorHAnsi"/>
          <w:b/>
          <w:sz w:val="22"/>
          <w:szCs w:val="22"/>
        </w:rPr>
      </w:pPr>
    </w:p>
    <w:p w:rsidR="009437D2" w:rsidRDefault="009437D2" w:rsidP="00880977">
      <w:pPr>
        <w:pStyle w:val="Title"/>
        <w:jc w:val="left"/>
        <w:rPr>
          <w:rFonts w:asciiTheme="minorHAnsi" w:hAnsiTheme="minorHAnsi"/>
          <w:b/>
          <w:sz w:val="22"/>
          <w:szCs w:val="22"/>
        </w:rPr>
      </w:pPr>
    </w:p>
    <w:p w:rsidR="009437D2" w:rsidRDefault="009437D2" w:rsidP="00880977">
      <w:pPr>
        <w:pStyle w:val="Title"/>
        <w:jc w:val="left"/>
        <w:rPr>
          <w:rFonts w:asciiTheme="minorHAnsi" w:hAnsiTheme="minorHAnsi"/>
          <w:b/>
          <w:sz w:val="22"/>
          <w:szCs w:val="22"/>
        </w:rPr>
      </w:pPr>
    </w:p>
    <w:sectPr w:rsidR="009437D2" w:rsidSect="005D24D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65F" w:rsidRDefault="00A2765F" w:rsidP="00A2765F">
      <w:pPr>
        <w:spacing w:after="0" w:line="240" w:lineRule="auto"/>
      </w:pPr>
      <w:r>
        <w:separator/>
      </w:r>
    </w:p>
  </w:endnote>
  <w:endnote w:type="continuationSeparator" w:id="0">
    <w:p w:rsidR="00A2765F" w:rsidRDefault="00A2765F" w:rsidP="00A27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65F" w:rsidRDefault="00A2765F">
    <w:pPr>
      <w:pStyle w:val="Footer"/>
    </w:pPr>
    <w:r>
      <w:t xml:space="preserve">      Stephanie Blake</w:t>
    </w:r>
    <w:r w:rsidR="00D63602">
      <w:t xml:space="preserve"> Summer 2016</w:t>
    </w:r>
  </w:p>
  <w:p w:rsidR="00D63602" w:rsidRDefault="00D63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65F" w:rsidRDefault="00A2765F" w:rsidP="00A2765F">
      <w:pPr>
        <w:spacing w:after="0" w:line="240" w:lineRule="auto"/>
      </w:pPr>
      <w:r>
        <w:separator/>
      </w:r>
    </w:p>
  </w:footnote>
  <w:footnote w:type="continuationSeparator" w:id="0">
    <w:p w:rsidR="00A2765F" w:rsidRDefault="00A2765F" w:rsidP="00A27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65F" w:rsidRDefault="00A2765F">
    <w:pPr>
      <w:pStyle w:val="Header"/>
    </w:pPr>
    <w:r>
      <w:rPr>
        <w:rFonts w:ascii="Comic Sans MS" w:hAnsi="Comic Sans MS"/>
        <w:b/>
        <w:noProof/>
        <w:sz w:val="20"/>
        <w:lang w:eastAsia="en-GB"/>
      </w:rPr>
      <w:drawing>
        <wp:anchor distT="0" distB="0" distL="114300" distR="114300" simplePos="0" relativeHeight="251661312" behindDoc="1" locked="0" layoutInCell="1" allowOverlap="1" wp14:anchorId="323A69A3" wp14:editId="05F363F7">
          <wp:simplePos x="0" y="0"/>
          <wp:positionH relativeFrom="column">
            <wp:posOffset>-261620</wp:posOffset>
          </wp:positionH>
          <wp:positionV relativeFrom="paragraph">
            <wp:posOffset>-219075</wp:posOffset>
          </wp:positionV>
          <wp:extent cx="721995" cy="806450"/>
          <wp:effectExtent l="0" t="0" r="0" b="0"/>
          <wp:wrapTight wrapText="bothSides">
            <wp:wrapPolygon edited="0">
              <wp:start x="0" y="0"/>
              <wp:lineTo x="0" y="20920"/>
              <wp:lineTo x="21087" y="20920"/>
              <wp:lineTo x="21087" y="0"/>
              <wp:lineTo x="0" y="0"/>
            </wp:wrapPolygon>
          </wp:wrapTight>
          <wp:docPr id="2" name="Picture 2" descr="stuart_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art_road"/>
                  <pic:cNvPicPr>
                    <a:picLocks noChangeAspect="1" noChangeArrowheads="1"/>
                  </pic:cNvPicPr>
                </pic:nvPicPr>
                <pic:blipFill>
                  <a:blip r:embed="rId1" cstate="print"/>
                  <a:srcRect/>
                  <a:stretch>
                    <a:fillRect/>
                  </a:stretch>
                </pic:blipFill>
                <pic:spPr bwMode="auto">
                  <a:xfrm>
                    <a:off x="0" y="0"/>
                    <a:ext cx="721995" cy="806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2765F" w:rsidRPr="004769C3" w:rsidRDefault="00A2765F">
    <w:pPr>
      <w:pStyle w:val="Header"/>
      <w:rPr>
        <w:b/>
      </w:rPr>
    </w:pPr>
    <w:r>
      <w:t xml:space="preserve">                                     </w:t>
    </w:r>
    <w:r w:rsidR="004769C3">
      <w:t xml:space="preserve">                     </w:t>
    </w:r>
    <w:r w:rsidRPr="004769C3">
      <w:rPr>
        <w:b/>
      </w:rPr>
      <w:t xml:space="preserve">Stuart Road Primary School. </w:t>
    </w:r>
  </w:p>
  <w:p w:rsidR="00A2765F" w:rsidRPr="00470DBE" w:rsidRDefault="00A2765F">
    <w:pPr>
      <w:pStyle w:val="Header"/>
      <w:rPr>
        <w:b/>
        <w:u w:val="single"/>
      </w:rPr>
    </w:pPr>
    <w:r w:rsidRPr="004769C3">
      <w:rPr>
        <w:b/>
      </w:rPr>
      <w:t xml:space="preserve">                               </w:t>
    </w:r>
    <w:r w:rsidR="004769C3">
      <w:rPr>
        <w:b/>
      </w:rPr>
      <w:t xml:space="preserve">                   </w:t>
    </w:r>
    <w:r w:rsidRPr="004769C3">
      <w:rPr>
        <w:b/>
      </w:rPr>
      <w:t xml:space="preserve"> </w:t>
    </w:r>
    <w:r w:rsidRPr="004769C3">
      <w:rPr>
        <w:b/>
        <w:u w:val="single"/>
      </w:rPr>
      <w:t>Presentat</w:t>
    </w:r>
    <w:r w:rsidR="004769C3">
      <w:rPr>
        <w:b/>
        <w:u w:val="single"/>
      </w:rPr>
      <w:t xml:space="preserve">ion and Handwriting Policy  </w:t>
    </w:r>
    <w:r w:rsidRPr="004769C3">
      <w:rPr>
        <w:b/>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6550"/>
    <w:multiLevelType w:val="hybridMultilevel"/>
    <w:tmpl w:val="EFC29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009F7"/>
    <w:multiLevelType w:val="hybridMultilevel"/>
    <w:tmpl w:val="0592E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60F17"/>
    <w:multiLevelType w:val="hybridMultilevel"/>
    <w:tmpl w:val="2020B7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CA5343"/>
    <w:multiLevelType w:val="hybridMultilevel"/>
    <w:tmpl w:val="D50A8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96D98"/>
    <w:multiLevelType w:val="hybridMultilevel"/>
    <w:tmpl w:val="D4125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C30B6E"/>
    <w:multiLevelType w:val="hybridMultilevel"/>
    <w:tmpl w:val="41E6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84003E"/>
    <w:multiLevelType w:val="hybridMultilevel"/>
    <w:tmpl w:val="F48079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78C30C1"/>
    <w:multiLevelType w:val="hybridMultilevel"/>
    <w:tmpl w:val="4A74C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7A61D2"/>
    <w:multiLevelType w:val="hybridMultilevel"/>
    <w:tmpl w:val="CA5CD208"/>
    <w:lvl w:ilvl="0" w:tplc="C366962E">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0383E0B"/>
    <w:multiLevelType w:val="hybridMultilevel"/>
    <w:tmpl w:val="D9981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234095"/>
    <w:multiLevelType w:val="hybridMultilevel"/>
    <w:tmpl w:val="B7E8C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804684B"/>
    <w:multiLevelType w:val="hybridMultilevel"/>
    <w:tmpl w:val="A6326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10"/>
  </w:num>
  <w:num w:numId="5">
    <w:abstractNumId w:val="2"/>
  </w:num>
  <w:num w:numId="6">
    <w:abstractNumId w:val="6"/>
  </w:num>
  <w:num w:numId="7">
    <w:abstractNumId w:val="8"/>
  </w:num>
  <w:num w:numId="8">
    <w:abstractNumId w:val="5"/>
  </w:num>
  <w:num w:numId="9">
    <w:abstractNumId w:val="9"/>
  </w:num>
  <w:num w:numId="10">
    <w:abstractNumId w:val="1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25A"/>
    <w:rsid w:val="0007594A"/>
    <w:rsid w:val="00142F87"/>
    <w:rsid w:val="001A437E"/>
    <w:rsid w:val="00366042"/>
    <w:rsid w:val="003E34C7"/>
    <w:rsid w:val="00470DBE"/>
    <w:rsid w:val="004769C3"/>
    <w:rsid w:val="00482E4A"/>
    <w:rsid w:val="004B7A13"/>
    <w:rsid w:val="00565B1A"/>
    <w:rsid w:val="005D24D0"/>
    <w:rsid w:val="006A7DA4"/>
    <w:rsid w:val="00725C98"/>
    <w:rsid w:val="00880977"/>
    <w:rsid w:val="008B1028"/>
    <w:rsid w:val="008F17D0"/>
    <w:rsid w:val="008F1E0A"/>
    <w:rsid w:val="009437D2"/>
    <w:rsid w:val="009C74C6"/>
    <w:rsid w:val="009F0BC0"/>
    <w:rsid w:val="00A2765F"/>
    <w:rsid w:val="00AF025A"/>
    <w:rsid w:val="00B00022"/>
    <w:rsid w:val="00BA5930"/>
    <w:rsid w:val="00BB3B1C"/>
    <w:rsid w:val="00C677AD"/>
    <w:rsid w:val="00C77D76"/>
    <w:rsid w:val="00D25C10"/>
    <w:rsid w:val="00D63602"/>
    <w:rsid w:val="00DB5558"/>
    <w:rsid w:val="00E02CD8"/>
    <w:rsid w:val="00EF73CC"/>
    <w:rsid w:val="00F803F4"/>
    <w:rsid w:val="00FF5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5B54B-BF4B-4286-91D3-9042ECF9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4D0"/>
  </w:style>
  <w:style w:type="paragraph" w:styleId="Heading2">
    <w:name w:val="heading 2"/>
    <w:basedOn w:val="Default"/>
    <w:next w:val="Default"/>
    <w:link w:val="Heading2Char"/>
    <w:uiPriority w:val="99"/>
    <w:qFormat/>
    <w:rsid w:val="00BB3B1C"/>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25A"/>
    <w:pPr>
      <w:spacing w:after="0" w:line="240" w:lineRule="auto"/>
    </w:pPr>
  </w:style>
  <w:style w:type="table" w:styleId="TableGrid">
    <w:name w:val="Table Grid"/>
    <w:basedOn w:val="TableNormal"/>
    <w:uiPriority w:val="59"/>
    <w:rsid w:val="00E02C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1A43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BB3B1C"/>
    <w:pPr>
      <w:spacing w:after="0" w:line="240" w:lineRule="auto"/>
      <w:jc w:val="center"/>
    </w:pPr>
    <w:rPr>
      <w:rFonts w:ascii="Arial" w:eastAsia="Times New Roman" w:hAnsi="Arial" w:cs="Times New Roman"/>
      <w:sz w:val="32"/>
      <w:szCs w:val="20"/>
    </w:rPr>
  </w:style>
  <w:style w:type="character" w:customStyle="1" w:styleId="TitleChar">
    <w:name w:val="Title Char"/>
    <w:basedOn w:val="DefaultParagraphFont"/>
    <w:link w:val="Title"/>
    <w:rsid w:val="00BB3B1C"/>
    <w:rPr>
      <w:rFonts w:ascii="Arial" w:eastAsia="Times New Roman" w:hAnsi="Arial" w:cs="Times New Roman"/>
      <w:sz w:val="32"/>
      <w:szCs w:val="20"/>
    </w:rPr>
  </w:style>
  <w:style w:type="character" w:customStyle="1" w:styleId="Heading2Char">
    <w:name w:val="Heading 2 Char"/>
    <w:basedOn w:val="DefaultParagraphFont"/>
    <w:link w:val="Heading2"/>
    <w:uiPriority w:val="99"/>
    <w:rsid w:val="00BB3B1C"/>
    <w:rPr>
      <w:rFonts w:ascii="Arial" w:hAnsi="Arial" w:cs="Arial"/>
      <w:sz w:val="24"/>
      <w:szCs w:val="24"/>
    </w:rPr>
  </w:style>
  <w:style w:type="paragraph" w:customStyle="1" w:styleId="Default">
    <w:name w:val="Default"/>
    <w:rsid w:val="00BB3B1C"/>
    <w:pPr>
      <w:autoSpaceDE w:val="0"/>
      <w:autoSpaceDN w:val="0"/>
      <w:adjustRightInd w:val="0"/>
      <w:spacing w:after="0" w:line="240" w:lineRule="auto"/>
    </w:pPr>
    <w:rPr>
      <w:rFonts w:ascii="Arial" w:hAnsi="Arial" w:cs="Arial"/>
      <w:color w:val="000000"/>
      <w:sz w:val="24"/>
      <w:szCs w:val="24"/>
    </w:rPr>
  </w:style>
  <w:style w:type="paragraph" w:customStyle="1" w:styleId="TxBrp2">
    <w:name w:val="TxBr_p2"/>
    <w:basedOn w:val="Default"/>
    <w:next w:val="Default"/>
    <w:uiPriority w:val="99"/>
    <w:rsid w:val="00BB3B1C"/>
    <w:rPr>
      <w:color w:val="auto"/>
    </w:rPr>
  </w:style>
  <w:style w:type="paragraph" w:styleId="ListParagraph">
    <w:name w:val="List Paragraph"/>
    <w:basedOn w:val="Normal"/>
    <w:uiPriority w:val="34"/>
    <w:qFormat/>
    <w:rsid w:val="00FF54F8"/>
    <w:pPr>
      <w:ind w:left="720"/>
      <w:contextualSpacing/>
    </w:pPr>
  </w:style>
  <w:style w:type="paragraph" w:styleId="BodyTextIndent">
    <w:name w:val="Body Text Indent"/>
    <w:basedOn w:val="Normal"/>
    <w:link w:val="BodyTextIndentChar"/>
    <w:rsid w:val="009437D2"/>
    <w:pPr>
      <w:spacing w:after="120" w:line="240" w:lineRule="auto"/>
      <w:ind w:left="283"/>
    </w:pPr>
    <w:rPr>
      <w:rFonts w:ascii="Times New Roman" w:eastAsia="Times New Roman" w:hAnsi="Times New Roman" w:cs="Times New Roman"/>
      <w:sz w:val="24"/>
      <w:szCs w:val="20"/>
      <w:lang w:eastAsia="en-GB"/>
    </w:rPr>
  </w:style>
  <w:style w:type="character" w:customStyle="1" w:styleId="BodyTextIndentChar">
    <w:name w:val="Body Text Indent Char"/>
    <w:basedOn w:val="DefaultParagraphFont"/>
    <w:link w:val="BodyTextIndent"/>
    <w:rsid w:val="009437D2"/>
    <w:rPr>
      <w:rFonts w:ascii="Times New Roman" w:eastAsia="Times New Roman" w:hAnsi="Times New Roman" w:cs="Times New Roman"/>
      <w:sz w:val="24"/>
      <w:szCs w:val="20"/>
      <w:lang w:eastAsia="en-GB"/>
    </w:rPr>
  </w:style>
  <w:style w:type="character" w:styleId="Hyperlink">
    <w:name w:val="Hyperlink"/>
    <w:basedOn w:val="DefaultParagraphFont"/>
    <w:rsid w:val="009437D2"/>
    <w:rPr>
      <w:color w:val="0000FF"/>
      <w:u w:val="single"/>
    </w:rPr>
  </w:style>
  <w:style w:type="paragraph" w:styleId="BalloonText">
    <w:name w:val="Balloon Text"/>
    <w:basedOn w:val="Normal"/>
    <w:link w:val="BalloonTextChar"/>
    <w:uiPriority w:val="99"/>
    <w:semiHidden/>
    <w:unhideWhenUsed/>
    <w:rsid w:val="00943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7D2"/>
    <w:rPr>
      <w:rFonts w:ascii="Tahoma" w:hAnsi="Tahoma" w:cs="Tahoma"/>
      <w:sz w:val="16"/>
      <w:szCs w:val="16"/>
    </w:rPr>
  </w:style>
  <w:style w:type="paragraph" w:styleId="Header">
    <w:name w:val="header"/>
    <w:basedOn w:val="Normal"/>
    <w:link w:val="HeaderChar"/>
    <w:uiPriority w:val="99"/>
    <w:unhideWhenUsed/>
    <w:rsid w:val="00A27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65F"/>
  </w:style>
  <w:style w:type="paragraph" w:styleId="Footer">
    <w:name w:val="footer"/>
    <w:basedOn w:val="Normal"/>
    <w:link w:val="FooterChar"/>
    <w:uiPriority w:val="99"/>
    <w:unhideWhenUsed/>
    <w:rsid w:val="00A27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38124">
      <w:bodyDiv w:val="1"/>
      <w:marLeft w:val="0"/>
      <w:marRight w:val="0"/>
      <w:marTop w:val="0"/>
      <w:marBottom w:val="0"/>
      <w:divBdr>
        <w:top w:val="none" w:sz="0" w:space="0" w:color="auto"/>
        <w:left w:val="none" w:sz="0" w:space="0" w:color="auto"/>
        <w:bottom w:val="none" w:sz="0" w:space="0" w:color="auto"/>
        <w:right w:val="none" w:sz="0" w:space="0" w:color="auto"/>
      </w:divBdr>
      <w:divsChild>
        <w:div w:id="1153989702">
          <w:marLeft w:val="0"/>
          <w:marRight w:val="0"/>
          <w:marTop w:val="0"/>
          <w:marBottom w:val="0"/>
          <w:divBdr>
            <w:top w:val="none" w:sz="0" w:space="0" w:color="auto"/>
            <w:left w:val="none" w:sz="0" w:space="0" w:color="auto"/>
            <w:bottom w:val="none" w:sz="0" w:space="0" w:color="auto"/>
            <w:right w:val="none" w:sz="0" w:space="0" w:color="auto"/>
          </w:divBdr>
          <w:divsChild>
            <w:div w:id="183524187">
              <w:marLeft w:val="0"/>
              <w:marRight w:val="0"/>
              <w:marTop w:val="0"/>
              <w:marBottom w:val="0"/>
              <w:divBdr>
                <w:top w:val="none" w:sz="0" w:space="0" w:color="auto"/>
                <w:left w:val="none" w:sz="0" w:space="0" w:color="auto"/>
                <w:bottom w:val="none" w:sz="0" w:space="0" w:color="auto"/>
                <w:right w:val="none" w:sz="0" w:space="0" w:color="auto"/>
              </w:divBdr>
              <w:divsChild>
                <w:div w:id="1528716812">
                  <w:marLeft w:val="0"/>
                  <w:marRight w:val="0"/>
                  <w:marTop w:val="0"/>
                  <w:marBottom w:val="0"/>
                  <w:divBdr>
                    <w:top w:val="none" w:sz="0" w:space="0" w:color="auto"/>
                    <w:left w:val="none" w:sz="0" w:space="0" w:color="auto"/>
                    <w:bottom w:val="none" w:sz="0" w:space="0" w:color="auto"/>
                    <w:right w:val="none" w:sz="0" w:space="0" w:color="auto"/>
                  </w:divBdr>
                  <w:divsChild>
                    <w:div w:id="17380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donnaaplin</dc:creator>
  <cp:lastModifiedBy>stephanie Barkell</cp:lastModifiedBy>
  <cp:revision>6</cp:revision>
  <cp:lastPrinted>2015-07-02T13:05:00Z</cp:lastPrinted>
  <dcterms:created xsi:type="dcterms:W3CDTF">2016-04-04T10:51:00Z</dcterms:created>
  <dcterms:modified xsi:type="dcterms:W3CDTF">2016-05-02T08:21:00Z</dcterms:modified>
</cp:coreProperties>
</file>