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57580" w14:textId="77777777" w:rsidR="00C54882" w:rsidRDefault="005C1CD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98751" wp14:editId="475903C5">
                <wp:simplePos x="0" y="0"/>
                <wp:positionH relativeFrom="column">
                  <wp:posOffset>-361950</wp:posOffset>
                </wp:positionH>
                <wp:positionV relativeFrom="paragraph">
                  <wp:posOffset>5572125</wp:posOffset>
                </wp:positionV>
                <wp:extent cx="4124325" cy="647700"/>
                <wp:effectExtent l="19050" t="1905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7BDF2" w14:textId="12342C91" w:rsidR="009A07BD" w:rsidRPr="00A1282F" w:rsidRDefault="009A07BD" w:rsidP="00A2248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7C1A4E">
                              <w:rPr>
                                <w:b/>
                                <w:color w:val="0070C0"/>
                              </w:rPr>
                              <w:t xml:space="preserve">Engage – </w:t>
                            </w:r>
                            <w:r w:rsidR="00A1282F" w:rsidRPr="00A1282F">
                              <w:rPr>
                                <w:rFonts w:ascii="Arial" w:hAnsi="Arial" w:cs="Arial"/>
                                <w:color w:val="0070C0"/>
                                <w:sz w:val="17"/>
                                <w:szCs w:val="17"/>
                                <w:shd w:val="clear" w:color="auto" w:fill="FFFFFF"/>
                              </w:rPr>
                              <w:t>Animal experience</w:t>
                            </w:r>
                          </w:p>
                          <w:p w14:paraId="7D4E9E83" w14:textId="0DA093C2" w:rsidR="009A07BD" w:rsidRPr="00A1282F" w:rsidRDefault="009A07BD" w:rsidP="00A2248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A1282F">
                              <w:rPr>
                                <w:b/>
                                <w:color w:val="0070C0"/>
                              </w:rPr>
                              <w:t xml:space="preserve">Innovate – </w:t>
                            </w:r>
                            <w:r w:rsidR="00A1282F" w:rsidRPr="00A1282F">
                              <w:rPr>
                                <w:rFonts w:ascii="Arial" w:hAnsi="Arial" w:cs="Arial"/>
                                <w:color w:val="0070C0"/>
                                <w:sz w:val="17"/>
                                <w:szCs w:val="17"/>
                                <w:shd w:val="clear" w:color="auto" w:fill="FFFFFF"/>
                              </w:rPr>
                              <w:t>The ultimate predator</w:t>
                            </w:r>
                          </w:p>
                          <w:p w14:paraId="4C24113C" w14:textId="77777777" w:rsidR="00A22480" w:rsidRDefault="00A224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C987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.5pt;margin-top:438.75pt;width:324.7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" fillcolor="white [3201]" strokecolor="#00b0f0" strokeweight="2.25pt">
                <v:textbox>
                  <w:txbxContent>
                    <w:p w14:paraId="0A47BDF2" w14:textId="12342C91" w:rsidR="009A07BD" w:rsidRPr="00A1282F" w:rsidRDefault="009A07BD" w:rsidP="00A22480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7C1A4E">
                        <w:rPr>
                          <w:b/>
                          <w:color w:val="0070C0"/>
                        </w:rPr>
                        <w:t xml:space="preserve">Engage – </w:t>
                      </w:r>
                      <w:r w:rsidR="00A1282F" w:rsidRPr="00A1282F">
                        <w:rPr>
                          <w:rFonts w:ascii="Arial" w:hAnsi="Arial" w:cs="Arial"/>
                          <w:color w:val="0070C0"/>
                          <w:sz w:val="17"/>
                          <w:szCs w:val="17"/>
                          <w:shd w:val="clear" w:color="auto" w:fill="FFFFFF"/>
                        </w:rPr>
                        <w:t>Animal experience</w:t>
                      </w:r>
                    </w:p>
                    <w:p w14:paraId="7D4E9E83" w14:textId="0DA093C2" w:rsidR="009A07BD" w:rsidRPr="00A1282F" w:rsidRDefault="009A07BD" w:rsidP="00A22480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A1282F">
                        <w:rPr>
                          <w:b/>
                          <w:color w:val="0070C0"/>
                        </w:rPr>
                        <w:t xml:space="preserve">Innovate – </w:t>
                      </w:r>
                      <w:r w:rsidR="00A1282F" w:rsidRPr="00A1282F">
                        <w:rPr>
                          <w:rFonts w:ascii="Arial" w:hAnsi="Arial" w:cs="Arial"/>
                          <w:color w:val="0070C0"/>
                          <w:sz w:val="17"/>
                          <w:szCs w:val="17"/>
                          <w:shd w:val="clear" w:color="auto" w:fill="FFFFFF"/>
                        </w:rPr>
                        <w:t>The ultimate predator</w:t>
                      </w:r>
                    </w:p>
                    <w:p w14:paraId="4C24113C" w14:textId="77777777" w:rsidR="00A22480" w:rsidRDefault="00A2248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27223" wp14:editId="3C116CD3">
                <wp:simplePos x="0" y="0"/>
                <wp:positionH relativeFrom="column">
                  <wp:posOffset>-361950</wp:posOffset>
                </wp:positionH>
                <wp:positionV relativeFrom="paragraph">
                  <wp:posOffset>-428625</wp:posOffset>
                </wp:positionV>
                <wp:extent cx="1866900" cy="18859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F885B" w14:textId="343977C7" w:rsidR="003F0ADD" w:rsidRDefault="005A3C7B" w:rsidP="003F0A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BB4CC29" wp14:editId="6E27221B">
                                  <wp:extent cx="561975" cy="624367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560" cy="6361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1EDE00" w14:textId="18EC9BC1" w:rsidR="003F0ADD" w:rsidRDefault="005A3C7B" w:rsidP="003F0A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 xml:space="preserve">Stuart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>Road</w:t>
                            </w:r>
                            <w:bookmarkStart w:id="0" w:name="_GoBack"/>
                            <w:bookmarkEnd w:id="0"/>
                            <w:r w:rsidR="003F0ADD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 xml:space="preserve"> Academy </w:t>
                            </w:r>
                            <w:r w:rsidR="00230618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>Geography</w:t>
                            </w:r>
                            <w:r w:rsidR="003F0ADD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 xml:space="preserve"> Curriculum</w:t>
                            </w:r>
                          </w:p>
                          <w:p w14:paraId="7637A91F" w14:textId="75DFC616" w:rsidR="00A22480" w:rsidRDefault="00050DDB" w:rsidP="00050D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>Termly Overview</w:t>
                            </w:r>
                          </w:p>
                          <w:p w14:paraId="506005AB" w14:textId="66FAF10F" w:rsidR="009A07BD" w:rsidRPr="009A07BD" w:rsidRDefault="00992AB7" w:rsidP="009A07B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 w:rsidRPr="009A07BD">
                              <w:rPr>
                                <w:b/>
                                <w:color w:val="0070C0"/>
                              </w:rPr>
                              <w:t xml:space="preserve">Year </w:t>
                            </w:r>
                            <w:r w:rsidR="004A0060">
                              <w:rPr>
                                <w:b/>
                                <w:color w:val="0070C0"/>
                              </w:rPr>
                              <w:t>3</w:t>
                            </w:r>
                            <w:r w:rsidR="00717B4E">
                              <w:rPr>
                                <w:b/>
                                <w:color w:val="0070C0"/>
                              </w:rPr>
                              <w:t xml:space="preserve"> and </w:t>
                            </w:r>
                            <w:r w:rsidR="004A0060">
                              <w:rPr>
                                <w:b/>
                                <w:color w:val="0070C0"/>
                              </w:rPr>
                              <w:t>4</w:t>
                            </w:r>
                            <w:r w:rsidRPr="009A07BD">
                              <w:rPr>
                                <w:b/>
                                <w:color w:val="0070C0"/>
                              </w:rPr>
                              <w:t xml:space="preserve"> Term </w:t>
                            </w:r>
                            <w:r w:rsidR="00717B4E">
                              <w:rPr>
                                <w:b/>
                                <w:color w:val="0070C0"/>
                              </w:rPr>
                              <w:t>1</w:t>
                            </w:r>
                          </w:p>
                          <w:p w14:paraId="0EC65142" w14:textId="79BF8D7C" w:rsidR="00992AB7" w:rsidRDefault="00810E3D" w:rsidP="009A07B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Predator</w:t>
                            </w:r>
                            <w:r w:rsidR="002938F2">
                              <w:rPr>
                                <w:b/>
                                <w:color w:val="0070C0"/>
                              </w:rPr>
                              <w:t>!</w:t>
                            </w:r>
                          </w:p>
                          <w:p w14:paraId="6928062C" w14:textId="77777777" w:rsidR="009A07BD" w:rsidRPr="009A07BD" w:rsidRDefault="009A07BD" w:rsidP="009A07B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272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28.5pt;margin-top:-33.75pt;width:147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" fillcolor="white [3201]" strokecolor="#00b0f0" strokeweight="2.25pt">
                <v:textbox>
                  <w:txbxContent>
                    <w:p w14:paraId="45FF885B" w14:textId="343977C7" w:rsidR="003F0ADD" w:rsidRDefault="005A3C7B" w:rsidP="003F0ADD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BB4CC29" wp14:editId="6E27221B">
                            <wp:extent cx="561975" cy="624367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560" cy="6361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1EDE00" w14:textId="18EC9BC1" w:rsidR="003F0ADD" w:rsidRDefault="005A3C7B" w:rsidP="003F0ADD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 xml:space="preserve">Stuart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>Road</w:t>
                      </w:r>
                      <w:bookmarkStart w:id="1" w:name="_GoBack"/>
                      <w:bookmarkEnd w:id="1"/>
                      <w:r w:rsidR="003F0ADD"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 xml:space="preserve"> Academy </w:t>
                      </w:r>
                      <w:r w:rsidR="00230618"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>Geography</w:t>
                      </w:r>
                      <w:r w:rsidR="003F0ADD"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 xml:space="preserve"> Curriculum</w:t>
                      </w:r>
                    </w:p>
                    <w:p w14:paraId="7637A91F" w14:textId="75DFC616" w:rsidR="00A22480" w:rsidRDefault="00050DDB" w:rsidP="00050DDB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>Termly Overview</w:t>
                      </w:r>
                    </w:p>
                    <w:p w14:paraId="506005AB" w14:textId="66FAF10F" w:rsidR="009A07BD" w:rsidRPr="009A07BD" w:rsidRDefault="00992AB7" w:rsidP="009A07BD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u w:val="single"/>
                        </w:rPr>
                      </w:pPr>
                      <w:r w:rsidRPr="009A07BD">
                        <w:rPr>
                          <w:b/>
                          <w:color w:val="0070C0"/>
                        </w:rPr>
                        <w:t xml:space="preserve">Year </w:t>
                      </w:r>
                      <w:r w:rsidR="004A0060">
                        <w:rPr>
                          <w:b/>
                          <w:color w:val="0070C0"/>
                        </w:rPr>
                        <w:t>3</w:t>
                      </w:r>
                      <w:r w:rsidR="00717B4E">
                        <w:rPr>
                          <w:b/>
                          <w:color w:val="0070C0"/>
                        </w:rPr>
                        <w:t xml:space="preserve"> and </w:t>
                      </w:r>
                      <w:r w:rsidR="004A0060">
                        <w:rPr>
                          <w:b/>
                          <w:color w:val="0070C0"/>
                        </w:rPr>
                        <w:t>4</w:t>
                      </w:r>
                      <w:r w:rsidRPr="009A07BD">
                        <w:rPr>
                          <w:b/>
                          <w:color w:val="0070C0"/>
                        </w:rPr>
                        <w:t xml:space="preserve"> Term </w:t>
                      </w:r>
                      <w:r w:rsidR="00717B4E">
                        <w:rPr>
                          <w:b/>
                          <w:color w:val="0070C0"/>
                        </w:rPr>
                        <w:t>1</w:t>
                      </w:r>
                    </w:p>
                    <w:p w14:paraId="0EC65142" w14:textId="79BF8D7C" w:rsidR="00992AB7" w:rsidRDefault="00810E3D" w:rsidP="009A07BD">
                      <w:pPr>
                        <w:pStyle w:val="NoSpacing"/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Predator</w:t>
                      </w:r>
                      <w:r w:rsidR="002938F2">
                        <w:rPr>
                          <w:b/>
                          <w:color w:val="0070C0"/>
                        </w:rPr>
                        <w:t>!</w:t>
                      </w:r>
                    </w:p>
                    <w:p w14:paraId="6928062C" w14:textId="77777777" w:rsidR="009A07BD" w:rsidRPr="009A07BD" w:rsidRDefault="009A07BD" w:rsidP="009A07BD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8B8C4" wp14:editId="2F24F013">
                <wp:simplePos x="0" y="0"/>
                <wp:positionH relativeFrom="column">
                  <wp:posOffset>1619250</wp:posOffset>
                </wp:positionH>
                <wp:positionV relativeFrom="paragraph">
                  <wp:posOffset>-428625</wp:posOffset>
                </wp:positionV>
                <wp:extent cx="2143125" cy="18859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9336F" w14:textId="77777777" w:rsidR="00915B18" w:rsidRPr="00740BBE" w:rsidRDefault="00E30236" w:rsidP="00740BBE">
                            <w:pPr>
                              <w:rPr>
                                <w:rFonts w:cs="Arial"/>
                                <w:b/>
                                <w:color w:val="0070C0"/>
                                <w:u w:val="single"/>
                              </w:rPr>
                            </w:pPr>
                            <w:r w:rsidRPr="00740BBE">
                              <w:rPr>
                                <w:rFonts w:cs="Arial"/>
                                <w:b/>
                                <w:color w:val="0070C0"/>
                                <w:u w:val="single"/>
                              </w:rPr>
                              <w:t>Unit Overview</w:t>
                            </w:r>
                          </w:p>
                          <w:p w14:paraId="54BDF6F6" w14:textId="245333D1" w:rsidR="00E30236" w:rsidRPr="00385F27" w:rsidRDefault="00385F27" w:rsidP="00230618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i/>
                                <w:color w:val="0070C0"/>
                              </w:rPr>
                            </w:pPr>
                            <w:r w:rsidRPr="00385F27">
                              <w:rPr>
                                <w:rFonts w:ascii="Arial" w:hAnsi="Arial" w:cs="Arial"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>Develop children’s knowledge of predatory animals, plants, food chains, habitats and learn the key parts and functions of animals and plants.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88B8C4" id="Text Box 1" o:spid="_x0000_s1028" type="#_x0000_t202" style="position:absolute;margin-left:127.5pt;margin-top:-33.75pt;width:168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" fillcolor="white [3201]" strokecolor="#00b0f0" strokeweight="2.25pt">
                <v:textbox>
                  <w:txbxContent>
                    <w:p w14:paraId="7069336F" w14:textId="77777777" w:rsidR="00915B18" w:rsidRPr="00740BBE" w:rsidRDefault="00E30236" w:rsidP="00740BBE">
                      <w:pPr>
                        <w:rPr>
                          <w:rFonts w:cs="Arial"/>
                          <w:b/>
                          <w:color w:val="0070C0"/>
                          <w:u w:val="single"/>
                        </w:rPr>
                      </w:pPr>
                      <w:r w:rsidRPr="00740BBE">
                        <w:rPr>
                          <w:rFonts w:cs="Arial"/>
                          <w:b/>
                          <w:color w:val="0070C0"/>
                          <w:u w:val="single"/>
                        </w:rPr>
                        <w:t>Unit Overview</w:t>
                      </w:r>
                    </w:p>
                    <w:p w14:paraId="54BDF6F6" w14:textId="245333D1" w:rsidR="00E30236" w:rsidRPr="00385F27" w:rsidRDefault="00385F27" w:rsidP="00230618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/>
                          <w:i/>
                          <w:color w:val="0070C0"/>
                        </w:rPr>
                      </w:pPr>
                      <w:r w:rsidRPr="00385F27">
                        <w:rPr>
                          <w:rFonts w:ascii="Arial" w:hAnsi="Arial" w:cs="Arial"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>Develop children’s knowledge of predatory animals, plants, food chains, habitats and learn the key parts and functions of animals and plants.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ADD92" wp14:editId="1CB30D9F">
                <wp:simplePos x="0" y="0"/>
                <wp:positionH relativeFrom="column">
                  <wp:posOffset>-361950</wp:posOffset>
                </wp:positionH>
                <wp:positionV relativeFrom="paragraph">
                  <wp:posOffset>1638300</wp:posOffset>
                </wp:positionV>
                <wp:extent cx="4124325" cy="37623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7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16505" w14:textId="4FEB8D50" w:rsidR="00915B18" w:rsidRDefault="00B84F2E" w:rsidP="00B84F2E">
                            <w:pPr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 w:rsidRPr="007C1A4E">
                              <w:rPr>
                                <w:b/>
                                <w:color w:val="0070C0"/>
                                <w:u w:val="single"/>
                              </w:rPr>
                              <w:t>Cross-curricular links</w:t>
                            </w:r>
                          </w:p>
                          <w:tbl>
                            <w:tblPr>
                              <w:tblW w:w="8652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11"/>
                              <w:gridCol w:w="7141"/>
                            </w:tblGrid>
                            <w:tr w:rsidR="00A1282F" w:rsidRPr="00A1282F" w14:paraId="43E3AB06" w14:textId="77777777" w:rsidTr="00A1282F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B3DF6BE" w14:textId="77777777" w:rsidR="00A1282F" w:rsidRPr="00A1282F" w:rsidRDefault="00A1282F" w:rsidP="00A1282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A1282F"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32F97EA" w14:textId="77777777" w:rsidR="00A1282F" w:rsidRPr="00A1282F" w:rsidRDefault="00A1282F" w:rsidP="00A1282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A1282F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Recounts; Leaflets; Poetry; Dilemma stories; Speeches</w:t>
                                  </w:r>
                                </w:p>
                              </w:tc>
                            </w:tr>
                            <w:tr w:rsidR="00A1282F" w:rsidRPr="00A1282F" w14:paraId="3D547840" w14:textId="77777777" w:rsidTr="00A1282F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024D5CE" w14:textId="77777777" w:rsidR="00A1282F" w:rsidRPr="00A1282F" w:rsidRDefault="00A1282F" w:rsidP="00A1282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A1282F"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8C86CE4" w14:textId="77777777" w:rsidR="00A1282F" w:rsidRPr="00A1282F" w:rsidRDefault="00A1282F" w:rsidP="00A1282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A1282F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 xml:space="preserve">Food chains; Fossils; Plant parts and functions; </w:t>
                                  </w:r>
                                </w:p>
                                <w:p w14:paraId="62A1FF66" w14:textId="77777777" w:rsidR="00A1282F" w:rsidRPr="00A1282F" w:rsidRDefault="00A1282F" w:rsidP="00A1282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A1282F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 xml:space="preserve">Water transportation in plants; Skeletal systems; </w:t>
                                  </w:r>
                                </w:p>
                                <w:p w14:paraId="14A2776B" w14:textId="1B6DE975" w:rsidR="00A1282F" w:rsidRPr="00A1282F" w:rsidRDefault="00A1282F" w:rsidP="00A1282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A1282F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Working scientifically</w:t>
                                  </w:r>
                                </w:p>
                                <w:p w14:paraId="702B0465" w14:textId="224A3A12" w:rsidR="00A1282F" w:rsidRPr="00A1282F" w:rsidRDefault="00A1282F" w:rsidP="00A1282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A1282F" w:rsidRPr="00A1282F" w14:paraId="5116C712" w14:textId="77777777" w:rsidTr="00A1282F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C95F5E8" w14:textId="77777777" w:rsidR="00A1282F" w:rsidRPr="00A1282F" w:rsidRDefault="00A1282F" w:rsidP="00A1282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A1282F"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A&amp;D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007AA22" w14:textId="77777777" w:rsidR="00A1282F" w:rsidRPr="00A1282F" w:rsidRDefault="00A1282F" w:rsidP="00A1282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A1282F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3-D models</w:t>
                                  </w:r>
                                </w:p>
                              </w:tc>
                            </w:tr>
                            <w:tr w:rsidR="00A1282F" w:rsidRPr="00A1282F" w14:paraId="37E6FBBB" w14:textId="77777777" w:rsidTr="00A1282F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1DFECE1" w14:textId="77777777" w:rsidR="00A1282F" w:rsidRPr="00A1282F" w:rsidRDefault="00A1282F" w:rsidP="00A1282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A1282F"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Computing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4BB2B04" w14:textId="77777777" w:rsidR="00A1282F" w:rsidRPr="00A1282F" w:rsidRDefault="00A1282F" w:rsidP="00A1282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A1282F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 xml:space="preserve">Algorithms; Flow diagrams; Online research; </w:t>
                                  </w:r>
                                </w:p>
                                <w:p w14:paraId="368F70CB" w14:textId="2C06320F" w:rsidR="00A1282F" w:rsidRPr="00A1282F" w:rsidRDefault="00A1282F" w:rsidP="00A1282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A1282F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Using logical reasoning; Graphics software; Presentations</w:t>
                                  </w:r>
                                </w:p>
                              </w:tc>
                            </w:tr>
                            <w:tr w:rsidR="00A1282F" w:rsidRPr="00A1282F" w14:paraId="5EA0E828" w14:textId="77777777" w:rsidTr="00A1282F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354028F" w14:textId="77777777" w:rsidR="00A1282F" w:rsidRPr="00A1282F" w:rsidRDefault="00A1282F" w:rsidP="00A1282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A1282F"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D&amp;T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8F308AF" w14:textId="77777777" w:rsidR="00A1282F" w:rsidRPr="00A1282F" w:rsidRDefault="00A1282F" w:rsidP="00A1282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A1282F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Selecting and using materials</w:t>
                                  </w:r>
                                </w:p>
                              </w:tc>
                            </w:tr>
                            <w:tr w:rsidR="00A1282F" w:rsidRPr="00A1282F" w14:paraId="547E708F" w14:textId="77777777" w:rsidTr="00A1282F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DF7246A" w14:textId="77777777" w:rsidR="00A1282F" w:rsidRPr="00A1282F" w:rsidRDefault="00A1282F" w:rsidP="00A1282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A1282F"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Geography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D3CE733" w14:textId="77777777" w:rsidR="00A1282F" w:rsidRPr="00A1282F" w:rsidRDefault="00A1282F" w:rsidP="00A1282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A1282F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Fieldwork; Using maps</w:t>
                                  </w:r>
                                </w:p>
                              </w:tc>
                            </w:tr>
                            <w:tr w:rsidR="00A1282F" w:rsidRPr="00A1282F" w14:paraId="2A5537CB" w14:textId="77777777" w:rsidTr="00A1282F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1B1007C" w14:textId="77777777" w:rsidR="00A1282F" w:rsidRPr="00A1282F" w:rsidRDefault="00A1282F" w:rsidP="00A1282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A1282F"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E6C430D" w14:textId="77777777" w:rsidR="00A1282F" w:rsidRPr="00A1282F" w:rsidRDefault="00A1282F" w:rsidP="00A1282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A1282F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Comparing performances; Competitive games</w:t>
                                  </w:r>
                                </w:p>
                              </w:tc>
                            </w:tr>
                          </w:tbl>
                          <w:p w14:paraId="1A991633" w14:textId="77777777" w:rsidR="00A1282F" w:rsidRPr="007C1A4E" w:rsidRDefault="00A1282F" w:rsidP="00B84F2E">
                            <w:pPr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ADD92" id="Text Box 3" o:spid="_x0000_s1029" type="#_x0000_t202" style="position:absolute;margin-left:-28.5pt;margin-top:129pt;width:324.75pt;height:2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" fillcolor="white [3201]" strokecolor="#00b0f0" strokeweight="2.25pt">
                <v:textbox>
                  <w:txbxContent>
                    <w:p w14:paraId="31C16505" w14:textId="4FEB8D50" w:rsidR="00915B18" w:rsidRDefault="00B84F2E" w:rsidP="00B84F2E">
                      <w:pPr>
                        <w:rPr>
                          <w:b/>
                          <w:color w:val="0070C0"/>
                          <w:u w:val="single"/>
                        </w:rPr>
                      </w:pPr>
                      <w:r w:rsidRPr="007C1A4E">
                        <w:rPr>
                          <w:b/>
                          <w:color w:val="0070C0"/>
                          <w:u w:val="single"/>
                        </w:rPr>
                        <w:t>Cross-curricular links</w:t>
                      </w:r>
                    </w:p>
                    <w:tbl>
                      <w:tblPr>
                        <w:tblW w:w="8652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11"/>
                        <w:gridCol w:w="7141"/>
                      </w:tblGrid>
                      <w:tr w:rsidR="00A1282F" w:rsidRPr="00A1282F" w14:paraId="43E3AB06" w14:textId="77777777" w:rsidTr="00A1282F"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1B3DF6BE" w14:textId="77777777" w:rsidR="00A1282F" w:rsidRPr="00A1282F" w:rsidRDefault="00A1282F" w:rsidP="00A1282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1282F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332F97EA" w14:textId="77777777" w:rsidR="00A1282F" w:rsidRPr="00A1282F" w:rsidRDefault="00A1282F" w:rsidP="00A1282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1282F"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Recounts; Leaflets; Poetry; Dilemma stories; Speeches</w:t>
                            </w:r>
                          </w:p>
                        </w:tc>
                      </w:tr>
                      <w:tr w:rsidR="00A1282F" w:rsidRPr="00A1282F" w14:paraId="3D547840" w14:textId="77777777" w:rsidTr="00A1282F"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1024D5CE" w14:textId="77777777" w:rsidR="00A1282F" w:rsidRPr="00A1282F" w:rsidRDefault="00A1282F" w:rsidP="00A1282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1282F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28C86CE4" w14:textId="77777777" w:rsidR="00A1282F" w:rsidRPr="00A1282F" w:rsidRDefault="00A1282F" w:rsidP="00A1282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A1282F"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 xml:space="preserve">Food chains; Fossils; Plant parts and functions; </w:t>
                            </w:r>
                          </w:p>
                          <w:p w14:paraId="62A1FF66" w14:textId="77777777" w:rsidR="00A1282F" w:rsidRPr="00A1282F" w:rsidRDefault="00A1282F" w:rsidP="00A1282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A1282F"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 xml:space="preserve">Water transportation in plants; Skeletal systems; </w:t>
                            </w:r>
                          </w:p>
                          <w:p w14:paraId="14A2776B" w14:textId="1B6DE975" w:rsidR="00A1282F" w:rsidRPr="00A1282F" w:rsidRDefault="00A1282F" w:rsidP="00A1282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A1282F"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Working scientifically</w:t>
                            </w:r>
                          </w:p>
                          <w:p w14:paraId="702B0465" w14:textId="224A3A12" w:rsidR="00A1282F" w:rsidRPr="00A1282F" w:rsidRDefault="00A1282F" w:rsidP="00A1282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c>
                      </w:tr>
                      <w:tr w:rsidR="00A1282F" w:rsidRPr="00A1282F" w14:paraId="5116C712" w14:textId="77777777" w:rsidTr="00A1282F"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6C95F5E8" w14:textId="77777777" w:rsidR="00A1282F" w:rsidRPr="00A1282F" w:rsidRDefault="00A1282F" w:rsidP="00A1282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1282F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A&amp;D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5007AA22" w14:textId="77777777" w:rsidR="00A1282F" w:rsidRPr="00A1282F" w:rsidRDefault="00A1282F" w:rsidP="00A1282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1282F"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3-D models</w:t>
                            </w:r>
                          </w:p>
                        </w:tc>
                      </w:tr>
                      <w:tr w:rsidR="00A1282F" w:rsidRPr="00A1282F" w14:paraId="37E6FBBB" w14:textId="77777777" w:rsidTr="00A1282F"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71DFECE1" w14:textId="77777777" w:rsidR="00A1282F" w:rsidRPr="00A1282F" w:rsidRDefault="00A1282F" w:rsidP="00A1282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1282F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Computing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04BB2B04" w14:textId="77777777" w:rsidR="00A1282F" w:rsidRPr="00A1282F" w:rsidRDefault="00A1282F" w:rsidP="00A1282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A1282F"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 xml:space="preserve">Algorithms; Flow diagrams; Online research; </w:t>
                            </w:r>
                          </w:p>
                          <w:p w14:paraId="368F70CB" w14:textId="2C06320F" w:rsidR="00A1282F" w:rsidRPr="00A1282F" w:rsidRDefault="00A1282F" w:rsidP="00A1282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1282F"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Using logical reasoning; Graphics software; Presentations</w:t>
                            </w:r>
                          </w:p>
                        </w:tc>
                      </w:tr>
                      <w:tr w:rsidR="00A1282F" w:rsidRPr="00A1282F" w14:paraId="5EA0E828" w14:textId="77777777" w:rsidTr="00A1282F"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3354028F" w14:textId="77777777" w:rsidR="00A1282F" w:rsidRPr="00A1282F" w:rsidRDefault="00A1282F" w:rsidP="00A1282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1282F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D&amp;T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38F308AF" w14:textId="77777777" w:rsidR="00A1282F" w:rsidRPr="00A1282F" w:rsidRDefault="00A1282F" w:rsidP="00A1282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1282F"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Selecting and using materials</w:t>
                            </w:r>
                          </w:p>
                        </w:tc>
                      </w:tr>
                      <w:tr w:rsidR="00A1282F" w:rsidRPr="00A1282F" w14:paraId="547E708F" w14:textId="77777777" w:rsidTr="00A1282F"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5DF7246A" w14:textId="77777777" w:rsidR="00A1282F" w:rsidRPr="00A1282F" w:rsidRDefault="00A1282F" w:rsidP="00A1282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1282F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Geography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6D3CE733" w14:textId="77777777" w:rsidR="00A1282F" w:rsidRPr="00A1282F" w:rsidRDefault="00A1282F" w:rsidP="00A1282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1282F"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Fieldwork; Using maps</w:t>
                            </w:r>
                          </w:p>
                        </w:tc>
                      </w:tr>
                      <w:tr w:rsidR="00A1282F" w:rsidRPr="00A1282F" w14:paraId="2A5537CB" w14:textId="77777777" w:rsidTr="00A1282F"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11B1007C" w14:textId="77777777" w:rsidR="00A1282F" w:rsidRPr="00A1282F" w:rsidRDefault="00A1282F" w:rsidP="00A1282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1282F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4E6C430D" w14:textId="77777777" w:rsidR="00A1282F" w:rsidRPr="00A1282F" w:rsidRDefault="00A1282F" w:rsidP="00A1282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1282F"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Comparing performances; Competitive games</w:t>
                            </w:r>
                          </w:p>
                        </w:tc>
                      </w:tr>
                    </w:tbl>
                    <w:p w14:paraId="1A991633" w14:textId="77777777" w:rsidR="00A1282F" w:rsidRPr="007C1A4E" w:rsidRDefault="00A1282F" w:rsidP="00B84F2E">
                      <w:pPr>
                        <w:rPr>
                          <w:b/>
                          <w:color w:val="0070C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E4F9A" wp14:editId="51E07B52">
                <wp:simplePos x="0" y="0"/>
                <wp:positionH relativeFrom="column">
                  <wp:posOffset>3914775</wp:posOffset>
                </wp:positionH>
                <wp:positionV relativeFrom="paragraph">
                  <wp:posOffset>-438150</wp:posOffset>
                </wp:positionV>
                <wp:extent cx="5238750" cy="47053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70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60165" w14:textId="77777777" w:rsidR="00883DFB" w:rsidRPr="00740BBE" w:rsidRDefault="00883DFB" w:rsidP="00883DFB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740BBE">
                              <w:rPr>
                                <w:b/>
                                <w:color w:val="0070C0"/>
                                <w:u w:val="single"/>
                              </w:rPr>
                              <w:t>Knowledge, Skills and Concepts</w:t>
                            </w:r>
                            <w:r w:rsidRPr="00740BB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</w:p>
                          <w:p w14:paraId="08788E39" w14:textId="44A3D4D8" w:rsidR="005332A3" w:rsidRPr="00810E3D" w:rsidRDefault="005332A3" w:rsidP="005332A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Geographical skills and fieldwork </w:t>
                            </w:r>
                          </w:p>
                          <w:p w14:paraId="5C29339D" w14:textId="503FA234" w:rsidR="00810E3D" w:rsidRPr="00CE50DB" w:rsidRDefault="00810E3D" w:rsidP="00810E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</w:pPr>
                            <w:r w:rsidRPr="00810E3D">
                              <w:rPr>
                                <w:rFonts w:asciiTheme="majorHAnsi" w:hAnsiTheme="majorHAnsi" w:cstheme="majorHAnsi"/>
                                <w:color w:val="0070C0"/>
                                <w:shd w:val="clear" w:color="auto" w:fill="FFFFFF"/>
                              </w:rPr>
                              <w:t>Use maps, atlases, globes and digital/computer mapping to locate countries and describe features studied.</w:t>
                            </w:r>
                          </w:p>
                          <w:p w14:paraId="343E9057" w14:textId="48367E0A" w:rsidR="00CE50DB" w:rsidRPr="00CE50DB" w:rsidRDefault="00CE50DB" w:rsidP="00810E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</w:pPr>
                            <w:r w:rsidRPr="00CE50DB">
                              <w:rPr>
                                <w:rFonts w:asciiTheme="majorHAnsi" w:hAnsiTheme="majorHAnsi" w:cstheme="majorHAnsi"/>
                                <w:color w:val="0070C0"/>
                                <w:shd w:val="clear" w:color="auto" w:fill="FFFFFF"/>
                              </w:rPr>
                              <w:t>Use fieldwork to observe, measure, record and present the human and physical features in the local area using a range of methods, including sketch maps, plans and graphs, and digital technologies.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1E4F9A" id="Text Box 2" o:spid="_x0000_s1030" type="#_x0000_t202" style="position:absolute;margin-left:308.25pt;margin-top:-34.5pt;width:412.5pt;height:3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" fillcolor="white [3201]" strokecolor="#00b0f0" strokeweight="2.25pt">
                <v:textbox>
                  <w:txbxContent>
                    <w:p w14:paraId="6DE60165" w14:textId="77777777" w:rsidR="00883DFB" w:rsidRPr="00740BBE" w:rsidRDefault="00883DFB" w:rsidP="00883DFB">
                      <w:pPr>
                        <w:rPr>
                          <w:b/>
                          <w:color w:val="0070C0"/>
                        </w:rPr>
                      </w:pPr>
                      <w:r w:rsidRPr="00740BBE">
                        <w:rPr>
                          <w:b/>
                          <w:color w:val="0070C0"/>
                          <w:u w:val="single"/>
                        </w:rPr>
                        <w:t>Knowledge, Skills and Concepts</w:t>
                      </w:r>
                      <w:r w:rsidRPr="00740BBE">
                        <w:rPr>
                          <w:b/>
                          <w:color w:val="0070C0"/>
                        </w:rPr>
                        <w:t xml:space="preserve"> </w:t>
                      </w:r>
                    </w:p>
                    <w:p w14:paraId="08788E39" w14:textId="44A3D4D8" w:rsidR="005332A3" w:rsidRPr="00810E3D" w:rsidRDefault="005332A3" w:rsidP="005332A3">
                      <w:pPr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Geographical skills and fieldwork </w:t>
                      </w:r>
                    </w:p>
                    <w:p w14:paraId="5C29339D" w14:textId="503FA234" w:rsidR="00810E3D" w:rsidRPr="00CE50DB" w:rsidRDefault="00810E3D" w:rsidP="00810E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color w:val="0070C0"/>
                        </w:rPr>
                      </w:pPr>
                      <w:r w:rsidRPr="00810E3D">
                        <w:rPr>
                          <w:rFonts w:asciiTheme="majorHAnsi" w:hAnsiTheme="majorHAnsi" w:cstheme="majorHAnsi"/>
                          <w:color w:val="0070C0"/>
                          <w:shd w:val="clear" w:color="auto" w:fill="FFFFFF"/>
                        </w:rPr>
                        <w:t>Use maps, atlases, globes and digital/computer mapping to locate countries and describe features studied.</w:t>
                      </w:r>
                    </w:p>
                    <w:p w14:paraId="343E9057" w14:textId="48367E0A" w:rsidR="00CE50DB" w:rsidRPr="00CE50DB" w:rsidRDefault="00CE50DB" w:rsidP="00810E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color w:val="0070C0"/>
                        </w:rPr>
                      </w:pPr>
                      <w:r w:rsidRPr="00CE50DB">
                        <w:rPr>
                          <w:rFonts w:asciiTheme="majorHAnsi" w:hAnsiTheme="majorHAnsi" w:cstheme="majorHAnsi"/>
                          <w:color w:val="0070C0"/>
                          <w:shd w:val="clear" w:color="auto" w:fill="FFFFFF"/>
                        </w:rPr>
                        <w:t>Use fieldwork to observe, measure, record and present the human and physical features in the local area using a range of methods, including sketch maps, plans and graphs, and digital technologies.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7D15B" wp14:editId="77575E5B">
                <wp:simplePos x="0" y="0"/>
                <wp:positionH relativeFrom="column">
                  <wp:posOffset>6286500</wp:posOffset>
                </wp:positionH>
                <wp:positionV relativeFrom="paragraph">
                  <wp:posOffset>4371975</wp:posOffset>
                </wp:positionV>
                <wp:extent cx="2867025" cy="184785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E8393" w14:textId="77777777" w:rsidR="00915B18" w:rsidRPr="00F34980" w:rsidRDefault="0014516F">
                            <w:pPr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 w:rsidRPr="00F34980">
                              <w:rPr>
                                <w:b/>
                                <w:color w:val="0070C0"/>
                                <w:u w:val="single"/>
                              </w:rPr>
                              <w:t>Assessment</w:t>
                            </w:r>
                          </w:p>
                          <w:p w14:paraId="688A7877" w14:textId="230888B7" w:rsidR="006020A5" w:rsidRPr="006020A5" w:rsidRDefault="00F056CA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Children will be able to use maps to locate countries and describe features.  They will collect data obtained through fieldwork and be able to discuss its significance.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E7D15B" id="Text Box 5" o:spid="_x0000_s1031" type="#_x0000_t202" style="position:absolute;margin-left:495pt;margin-top:344.25pt;width:225.7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" fillcolor="white [3201]" strokecolor="#00b0f0" strokeweight="2.25pt">
                <v:textbox>
                  <w:txbxContent>
                    <w:p w14:paraId="387E8393" w14:textId="77777777" w:rsidR="00915B18" w:rsidRPr="00F34980" w:rsidRDefault="0014516F">
                      <w:pPr>
                        <w:rPr>
                          <w:b/>
                          <w:color w:val="0070C0"/>
                          <w:u w:val="single"/>
                        </w:rPr>
                      </w:pPr>
                      <w:r w:rsidRPr="00F34980">
                        <w:rPr>
                          <w:b/>
                          <w:color w:val="0070C0"/>
                          <w:u w:val="single"/>
                        </w:rPr>
                        <w:t>Assessment</w:t>
                      </w:r>
                    </w:p>
                    <w:p w14:paraId="688A7877" w14:textId="230888B7" w:rsidR="006020A5" w:rsidRPr="006020A5" w:rsidRDefault="00F056CA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Children will be able to use maps to locate countries and describe features.  </w:t>
                      </w:r>
                      <w:r>
                        <w:rPr>
                          <w:color w:val="0070C0"/>
                        </w:rPr>
                        <w:t xml:space="preserve">They will collect data obtained through fieldwork and be able to discuss its significance.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86B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BC224" wp14:editId="3CE3CD4C">
                <wp:simplePos x="0" y="0"/>
                <wp:positionH relativeFrom="column">
                  <wp:posOffset>3914775</wp:posOffset>
                </wp:positionH>
                <wp:positionV relativeFrom="paragraph">
                  <wp:posOffset>4371975</wp:posOffset>
                </wp:positionV>
                <wp:extent cx="2276475" cy="1847850"/>
                <wp:effectExtent l="19050" t="1905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7F939" w14:textId="45A88AE0" w:rsidR="00915B18" w:rsidRPr="005B05DA" w:rsidRDefault="00CF4F13">
                            <w:pPr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 w:rsidRPr="005B05DA">
                              <w:rPr>
                                <w:b/>
                                <w:color w:val="0070C0"/>
                                <w:u w:val="single"/>
                              </w:rPr>
                              <w:t xml:space="preserve">Local </w:t>
                            </w:r>
                            <w:r w:rsidR="005B05DA" w:rsidRPr="005B05DA">
                              <w:rPr>
                                <w:b/>
                                <w:color w:val="0070C0"/>
                                <w:u w:val="single"/>
                              </w:rPr>
                              <w:t>Geography</w:t>
                            </w:r>
                            <w:r w:rsidRPr="005B05DA">
                              <w:rPr>
                                <w:b/>
                                <w:color w:val="0070C0"/>
                                <w:u w:val="single"/>
                              </w:rPr>
                              <w:t xml:space="preserve"> links</w:t>
                            </w:r>
                          </w:p>
                          <w:p w14:paraId="73ACA4BE" w14:textId="015279E0" w:rsidR="005B05DA" w:rsidRPr="0041701E" w:rsidRDefault="005B05DA" w:rsidP="0041701E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CBC224" id="Text Box 7" o:spid="_x0000_s1032" type="#_x0000_t202" style="position:absolute;margin-left:308.25pt;margin-top:344.25pt;width:179.25pt;height:14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" fillcolor="white [3201]" strokecolor="#00b0f0" strokeweight="2.25pt">
                <v:textbox>
                  <w:txbxContent>
                    <w:p w14:paraId="5C67F939" w14:textId="45A88AE0" w:rsidR="00915B18" w:rsidRPr="005B05DA" w:rsidRDefault="00CF4F13">
                      <w:pPr>
                        <w:rPr>
                          <w:b/>
                          <w:color w:val="0070C0"/>
                          <w:u w:val="single"/>
                        </w:rPr>
                      </w:pPr>
                      <w:r w:rsidRPr="005B05DA">
                        <w:rPr>
                          <w:b/>
                          <w:color w:val="0070C0"/>
                          <w:u w:val="single"/>
                        </w:rPr>
                        <w:t xml:space="preserve">Local </w:t>
                      </w:r>
                      <w:r w:rsidR="005B05DA" w:rsidRPr="005B05DA">
                        <w:rPr>
                          <w:b/>
                          <w:color w:val="0070C0"/>
                          <w:u w:val="single"/>
                        </w:rPr>
                        <w:t>Geography</w:t>
                      </w:r>
                      <w:r w:rsidRPr="005B05DA">
                        <w:rPr>
                          <w:b/>
                          <w:color w:val="0070C0"/>
                          <w:u w:val="single"/>
                        </w:rPr>
                        <w:t xml:space="preserve"> links</w:t>
                      </w:r>
                    </w:p>
                    <w:p w14:paraId="73ACA4BE" w14:textId="015279E0" w:rsidR="005B05DA" w:rsidRPr="0041701E" w:rsidRDefault="005B05DA" w:rsidP="0041701E">
                      <w:pPr>
                        <w:pStyle w:val="NoSpacing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4882" w:rsidSect="005C1CD9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E307D"/>
    <w:multiLevelType w:val="hybridMultilevel"/>
    <w:tmpl w:val="1FE64008"/>
    <w:lvl w:ilvl="0" w:tplc="A836A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5E05EB"/>
    <w:multiLevelType w:val="hybridMultilevel"/>
    <w:tmpl w:val="899C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873BA"/>
    <w:multiLevelType w:val="hybridMultilevel"/>
    <w:tmpl w:val="BEF8A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18"/>
    <w:rsid w:val="00050DDB"/>
    <w:rsid w:val="000A14A2"/>
    <w:rsid w:val="000D17E2"/>
    <w:rsid w:val="000E2ABF"/>
    <w:rsid w:val="00100E42"/>
    <w:rsid w:val="00133571"/>
    <w:rsid w:val="0014516F"/>
    <w:rsid w:val="001700C8"/>
    <w:rsid w:val="001A7A9C"/>
    <w:rsid w:val="001D0DDC"/>
    <w:rsid w:val="002216FE"/>
    <w:rsid w:val="00230618"/>
    <w:rsid w:val="002938F2"/>
    <w:rsid w:val="002E1848"/>
    <w:rsid w:val="00385F27"/>
    <w:rsid w:val="003F0ADD"/>
    <w:rsid w:val="0041701E"/>
    <w:rsid w:val="004515A9"/>
    <w:rsid w:val="00472516"/>
    <w:rsid w:val="004A0060"/>
    <w:rsid w:val="004D402C"/>
    <w:rsid w:val="004F3EAB"/>
    <w:rsid w:val="005332A3"/>
    <w:rsid w:val="00586B54"/>
    <w:rsid w:val="00595B65"/>
    <w:rsid w:val="0059625A"/>
    <w:rsid w:val="005A3C7B"/>
    <w:rsid w:val="005B05DA"/>
    <w:rsid w:val="005C1CD9"/>
    <w:rsid w:val="005C7E69"/>
    <w:rsid w:val="005F0671"/>
    <w:rsid w:val="006020A5"/>
    <w:rsid w:val="0060712F"/>
    <w:rsid w:val="00663732"/>
    <w:rsid w:val="006E6D40"/>
    <w:rsid w:val="00717B4E"/>
    <w:rsid w:val="00740BBE"/>
    <w:rsid w:val="007913F1"/>
    <w:rsid w:val="007C0B14"/>
    <w:rsid w:val="007C1A4E"/>
    <w:rsid w:val="00810E3D"/>
    <w:rsid w:val="00812A00"/>
    <w:rsid w:val="00820186"/>
    <w:rsid w:val="00835191"/>
    <w:rsid w:val="00883DFB"/>
    <w:rsid w:val="0089402F"/>
    <w:rsid w:val="00915B18"/>
    <w:rsid w:val="00927A6C"/>
    <w:rsid w:val="00950030"/>
    <w:rsid w:val="00956C89"/>
    <w:rsid w:val="00992AB7"/>
    <w:rsid w:val="00995537"/>
    <w:rsid w:val="009A07BD"/>
    <w:rsid w:val="009C779A"/>
    <w:rsid w:val="00A04EE7"/>
    <w:rsid w:val="00A1282F"/>
    <w:rsid w:val="00A22480"/>
    <w:rsid w:val="00AA2C88"/>
    <w:rsid w:val="00B205B6"/>
    <w:rsid w:val="00B41476"/>
    <w:rsid w:val="00B84F2E"/>
    <w:rsid w:val="00B95747"/>
    <w:rsid w:val="00BB4EA9"/>
    <w:rsid w:val="00BF280D"/>
    <w:rsid w:val="00C3358B"/>
    <w:rsid w:val="00C54882"/>
    <w:rsid w:val="00CE50DB"/>
    <w:rsid w:val="00CF4F13"/>
    <w:rsid w:val="00D120FC"/>
    <w:rsid w:val="00D7730B"/>
    <w:rsid w:val="00E30236"/>
    <w:rsid w:val="00E843EA"/>
    <w:rsid w:val="00F056CA"/>
    <w:rsid w:val="00F10E1B"/>
    <w:rsid w:val="00F129FE"/>
    <w:rsid w:val="00F34980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BF8B"/>
  <w15:chartTrackingRefBased/>
  <w15:docId w15:val="{DD160503-8456-4FC2-9A37-A3763B3E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2F"/>
    <w:pPr>
      <w:ind w:left="720"/>
      <w:contextualSpacing/>
    </w:pPr>
  </w:style>
  <w:style w:type="paragraph" w:styleId="NoSpacing">
    <w:name w:val="No Spacing"/>
    <w:uiPriority w:val="1"/>
    <w:qFormat/>
    <w:rsid w:val="00B84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9C93118C8B3479B3EA1C03EDBE824" ma:contentTypeVersion="15" ma:contentTypeDescription="Create a new document." ma:contentTypeScope="" ma:versionID="69c1d0b7f72ae70f6fcd4723b9c176de">
  <xsd:schema xmlns:xsd="http://www.w3.org/2001/XMLSchema" xmlns:xs="http://www.w3.org/2001/XMLSchema" xmlns:p="http://schemas.microsoft.com/office/2006/metadata/properties" xmlns:ns2="5f34f7a9-dd99-468b-a237-b436a9cf155a" xmlns:ns3="5c22a1ed-5747-4269-8844-6d249dcc00fa" targetNamespace="http://schemas.microsoft.com/office/2006/metadata/properties" ma:root="true" ma:fieldsID="67117d39eadd54fd7d3b4a93fe2f39a3" ns2:_="" ns3:_="">
    <xsd:import namespace="5f34f7a9-dd99-468b-a237-b436a9cf155a"/>
    <xsd:import namespace="5c22a1ed-5747-4269-8844-6d249dcc00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4f7a9-dd99-468b-a237-b436a9cf15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2a1ed-5747-4269-8844-6d249dcc0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3B336-DE4E-4F3A-9045-352266937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93478-94F7-4739-9450-F09D6A67F615}">
  <ds:schemaRefs>
    <ds:schemaRef ds:uri="5c22a1ed-5747-4269-8844-6d249dcc00fa"/>
    <ds:schemaRef ds:uri="5f34f7a9-dd99-468b-a237-b436a9cf155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098557-7FD7-432F-9FCF-390AB182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4f7a9-dd99-468b-a237-b436a9cf155a"/>
    <ds:schemaRef ds:uri="5c22a1ed-5747-4269-8844-6d249dcc0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81F05B-CAE5-4334-A213-AC988913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Rudd</dc:creator>
  <cp:keywords/>
  <dc:description/>
  <cp:lastModifiedBy>bnicholls</cp:lastModifiedBy>
  <cp:revision>2</cp:revision>
  <dcterms:created xsi:type="dcterms:W3CDTF">2021-09-28T13:39:00Z</dcterms:created>
  <dcterms:modified xsi:type="dcterms:W3CDTF">2021-09-28T13:39:00Z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0x0101000FD9C93118C8B3479B3EA1C03EDBE824</vt:lpwstr>
  </property>
</Properties>
</file>